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B60" w:rsidRPr="00106C4E" w:rsidRDefault="00B02B60" w:rsidP="00106C4E">
      <w:pPr>
        <w:spacing w:after="0"/>
        <w:rPr>
          <w:lang w:val="ru-RU"/>
        </w:rPr>
      </w:pPr>
      <w:bookmarkStart w:id="0" w:name="block-50644816"/>
    </w:p>
    <w:p w:rsidR="00B02B60" w:rsidRDefault="00B02B60">
      <w:pPr>
        <w:spacing w:after="0"/>
        <w:ind w:left="120"/>
        <w:jc w:val="center"/>
      </w:pPr>
    </w:p>
    <w:p w:rsidR="00B02B60" w:rsidRDefault="00B02B60">
      <w:pPr>
        <w:spacing w:after="0"/>
        <w:ind w:left="120"/>
        <w:jc w:val="center"/>
      </w:pPr>
    </w:p>
    <w:p w:rsidR="00B02B60" w:rsidRDefault="00B02B60">
      <w:pPr>
        <w:spacing w:after="0"/>
        <w:ind w:left="120"/>
      </w:pPr>
    </w:p>
    <w:p w:rsidR="00106C4E" w:rsidRDefault="00106C4E" w:rsidP="00106C4E">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106C4E" w:rsidRDefault="00106C4E" w:rsidP="00106C4E">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‌‌‌Департамент  Брянской области по образованию и науке</w:t>
      </w:r>
    </w:p>
    <w:p w:rsidR="00106C4E" w:rsidRDefault="00106C4E" w:rsidP="00106C4E">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Муниципальное образование «Рогнединский район»</w:t>
      </w:r>
    </w:p>
    <w:p w:rsidR="00106C4E" w:rsidRDefault="00106C4E" w:rsidP="00106C4E">
      <w:pPr>
        <w:spacing w:after="0" w:line="408" w:lineRule="auto"/>
        <w:ind w:left="120"/>
        <w:jc w:val="center"/>
        <w:rPr>
          <w:lang w:val="ru-RU"/>
        </w:rPr>
      </w:pPr>
      <w:r>
        <w:rPr>
          <w:rFonts w:ascii="Times New Roman" w:hAnsi="Times New Roman"/>
          <w:b/>
          <w:color w:val="000000"/>
          <w:sz w:val="28"/>
          <w:lang w:val="ru-RU"/>
        </w:rPr>
        <w:t xml:space="preserve"> МБОУ Вороновская СОШ</w:t>
      </w:r>
    </w:p>
    <w:p w:rsidR="00106C4E" w:rsidRDefault="00106C4E" w:rsidP="00106C4E">
      <w:pPr>
        <w:spacing w:after="0" w:line="252" w:lineRule="auto"/>
        <w:ind w:left="185"/>
        <w:jc w:val="center"/>
        <w:rPr>
          <w:rFonts w:ascii="Times New Roman" w:eastAsia="Times New Roman" w:hAnsi="Times New Roman" w:cs="Times New Roman"/>
          <w:sz w:val="24"/>
          <w:szCs w:val="24"/>
          <w:lang w:val="ru-RU"/>
        </w:rPr>
      </w:pPr>
    </w:p>
    <w:p w:rsidR="00106C4E" w:rsidRDefault="00106C4E" w:rsidP="00106C4E">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59264" behindDoc="1" locked="0" layoutInCell="1" allowOverlap="1">
            <wp:simplePos x="0" y="0"/>
            <wp:positionH relativeFrom="column">
              <wp:posOffset>3495675</wp:posOffset>
            </wp:positionH>
            <wp:positionV relativeFrom="paragraph">
              <wp:posOffset>97790</wp:posOffset>
            </wp:positionV>
            <wp:extent cx="1629410" cy="151384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p w:rsidR="00106C4E" w:rsidRDefault="00106C4E" w:rsidP="00106C4E">
      <w:pPr>
        <w:spacing w:after="0" w:line="252" w:lineRule="auto"/>
        <w:ind w:left="185"/>
        <w:jc w:val="center"/>
        <w:rPr>
          <w:rFonts w:ascii="Times New Roman" w:eastAsia="Times New Roman" w:hAnsi="Times New Roman" w:cs="Times New Roman"/>
          <w:sz w:val="24"/>
          <w:szCs w:val="24"/>
          <w:lang w:val="ru-RU"/>
        </w:rPr>
      </w:pPr>
    </w:p>
    <w:p w:rsidR="00106C4E" w:rsidRDefault="00106C4E" w:rsidP="00106C4E">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60288" behindDoc="1" locked="0" layoutInCell="1" allowOverlap="1">
            <wp:simplePos x="0" y="0"/>
            <wp:positionH relativeFrom="column">
              <wp:posOffset>1948815</wp:posOffset>
            </wp:positionH>
            <wp:positionV relativeFrom="paragraph">
              <wp:posOffset>97790</wp:posOffset>
            </wp:positionV>
            <wp:extent cx="1266825" cy="8699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pic:spPr>
                </pic:pic>
              </a:graphicData>
            </a:graphic>
            <wp14:sizeRelH relativeFrom="page">
              <wp14:pctWidth>0</wp14:pctWidth>
            </wp14:sizeRelH>
            <wp14:sizeRelV relativeFrom="page">
              <wp14:pctHeight>0</wp14:pctHeight>
            </wp14:sizeRelV>
          </wp:anchor>
        </w:drawing>
      </w:r>
    </w:p>
    <w:tbl>
      <w:tblPr>
        <w:tblStyle w:val="11"/>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106C4E" w:rsidTr="00106C4E">
        <w:tc>
          <w:tcPr>
            <w:tcW w:w="3042" w:type="dxa"/>
            <w:hideMark/>
          </w:tcPr>
          <w:p w:rsidR="00106C4E" w:rsidRDefault="00106C4E">
            <w:pPr>
              <w:spacing w:line="252" w:lineRule="auto"/>
              <w:rPr>
                <w:rFonts w:ascii="Times New Roman" w:eastAsia="Times New Roman" w:hAnsi="Times New Roman"/>
                <w:b/>
                <w:sz w:val="24"/>
                <w:szCs w:val="24"/>
                <w:lang w:val="ru-RU"/>
              </w:rPr>
            </w:pPr>
            <w:r>
              <w:rPr>
                <w:rFonts w:ascii="Times New Roman" w:eastAsia="Times New Roman" w:hAnsi="Times New Roman"/>
                <w:b/>
                <w:sz w:val="24"/>
                <w:szCs w:val="24"/>
                <w:lang w:val="ru-RU"/>
              </w:rPr>
              <w:t>РАССМОТРЕНО</w:t>
            </w:r>
          </w:p>
          <w:p w:rsidR="00106C4E" w:rsidRDefault="00106C4E">
            <w:pPr>
              <w:spacing w:line="252" w:lineRule="auto"/>
              <w:rPr>
                <w:rFonts w:ascii="Times New Roman" w:eastAsia="Times New Roman" w:hAnsi="Times New Roman"/>
                <w:sz w:val="20"/>
                <w:szCs w:val="24"/>
                <w:lang w:val="ru-RU"/>
              </w:rPr>
            </w:pPr>
            <w:r>
              <w:rPr>
                <w:rFonts w:ascii="Times New Roman" w:eastAsia="Times New Roman" w:hAnsi="Times New Roman"/>
                <w:sz w:val="20"/>
                <w:szCs w:val="24"/>
                <w:lang w:val="ru-RU"/>
              </w:rPr>
              <w:t>на заседании методического объединения учителей математического цикла</w:t>
            </w:r>
          </w:p>
          <w:p w:rsidR="00106C4E" w:rsidRDefault="00106C4E">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Руководитель МО</w:t>
            </w:r>
          </w:p>
          <w:p w:rsidR="00106C4E" w:rsidRDefault="00106C4E">
            <w:pPr>
              <w:spacing w:line="252" w:lineRule="auto"/>
              <w:rPr>
                <w:rFonts w:ascii="Times New Roman" w:eastAsia="Times New Roman" w:hAnsi="Times New Roman"/>
                <w:sz w:val="20"/>
                <w:szCs w:val="24"/>
                <w:lang w:val="ru-RU"/>
              </w:rPr>
            </w:pPr>
            <w:r>
              <w:rPr>
                <w:rFonts w:ascii="Times New Roman" w:eastAsia="Times New Roman" w:hAnsi="Times New Roman"/>
                <w:sz w:val="24"/>
                <w:szCs w:val="24"/>
                <w:lang w:val="ru-RU"/>
              </w:rPr>
              <w:t>_________Пушкарева Г.А.</w:t>
            </w:r>
          </w:p>
          <w:p w:rsidR="00106C4E" w:rsidRDefault="00106C4E">
            <w:pPr>
              <w:spacing w:after="31" w:line="264" w:lineRule="auto"/>
              <w:ind w:left="-5" w:right="34" w:hanging="10"/>
              <w:rPr>
                <w:rFonts w:ascii="Times New Roman" w:eastAsia="Times New Roman" w:hAnsi="Times New Roman"/>
                <w:sz w:val="20"/>
                <w:szCs w:val="24"/>
                <w:lang w:val="ru-RU"/>
              </w:rPr>
            </w:pPr>
            <w:r>
              <w:rPr>
                <w:rFonts w:ascii="Times New Roman" w:eastAsia="Times New Roman" w:hAnsi="Times New Roman"/>
                <w:sz w:val="20"/>
                <w:szCs w:val="24"/>
                <w:lang w:val="ru-RU"/>
              </w:rPr>
              <w:t>Протокол № 1 от 27.08.2025г.</w:t>
            </w:r>
          </w:p>
        </w:tc>
        <w:tc>
          <w:tcPr>
            <w:tcW w:w="3118" w:type="dxa"/>
            <w:hideMark/>
          </w:tcPr>
          <w:p w:rsidR="00106C4E" w:rsidRDefault="00106C4E">
            <w:pPr>
              <w:spacing w:line="252" w:lineRule="auto"/>
              <w:rPr>
                <w:rFonts w:ascii="Times New Roman" w:eastAsia="Times New Roman" w:hAnsi="Times New Roman"/>
                <w:sz w:val="20"/>
                <w:szCs w:val="24"/>
                <w:lang w:val="ru-RU"/>
              </w:rPr>
            </w:pPr>
            <w:r>
              <w:rPr>
                <w:rFonts w:ascii="Times New Roman" w:eastAsia="Times New Roman" w:hAnsi="Times New Roman"/>
                <w:b/>
                <w:sz w:val="24"/>
                <w:szCs w:val="24"/>
                <w:lang w:val="ru-RU"/>
              </w:rPr>
              <w:t>СОГЛАСОВАНО</w:t>
            </w:r>
            <w:r>
              <w:rPr>
                <w:rFonts w:ascii="Times New Roman" w:eastAsia="Times New Roman" w:hAnsi="Times New Roman"/>
                <w:sz w:val="20"/>
                <w:szCs w:val="24"/>
                <w:lang w:val="ru-RU"/>
              </w:rPr>
              <w:t xml:space="preserve"> </w:t>
            </w:r>
          </w:p>
          <w:p w:rsidR="00106C4E" w:rsidRDefault="00106C4E">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Зам. директора по УВР</w:t>
            </w:r>
          </w:p>
          <w:p w:rsidR="00106C4E" w:rsidRDefault="00106C4E">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_______________Пушкарева Г.А. </w:t>
            </w:r>
          </w:p>
          <w:p w:rsidR="00106C4E" w:rsidRDefault="00106C4E">
            <w:pPr>
              <w:spacing w:line="252" w:lineRule="auto"/>
              <w:ind w:right="-137"/>
              <w:rPr>
                <w:rFonts w:ascii="Times New Roman" w:eastAsia="Times New Roman" w:hAnsi="Times New Roman"/>
                <w:sz w:val="24"/>
                <w:szCs w:val="24"/>
                <w:lang w:val="ru-RU"/>
              </w:rPr>
            </w:pPr>
            <w:r>
              <w:rPr>
                <w:rFonts w:ascii="Times New Roman" w:eastAsia="Times New Roman" w:hAnsi="Times New Roman"/>
                <w:sz w:val="20"/>
                <w:szCs w:val="24"/>
                <w:lang w:val="ru-RU"/>
              </w:rPr>
              <w:t>Протокол № 11 от28.08.2025г</w:t>
            </w:r>
          </w:p>
        </w:tc>
        <w:tc>
          <w:tcPr>
            <w:tcW w:w="3226" w:type="dxa"/>
          </w:tcPr>
          <w:p w:rsidR="00106C4E" w:rsidRDefault="00106C4E">
            <w:pPr>
              <w:spacing w:line="252" w:lineRule="auto"/>
              <w:jc w:val="center"/>
              <w:rPr>
                <w:rFonts w:ascii="Times New Roman" w:eastAsia="Times New Roman" w:hAnsi="Times New Roman"/>
                <w:b/>
                <w:sz w:val="24"/>
                <w:szCs w:val="24"/>
                <w:lang w:val="ru-RU"/>
              </w:rPr>
            </w:pPr>
            <w:r>
              <w:rPr>
                <w:rFonts w:ascii="Times New Roman" w:eastAsia="Times New Roman" w:hAnsi="Times New Roman"/>
                <w:b/>
                <w:sz w:val="24"/>
                <w:szCs w:val="24"/>
                <w:lang w:val="ru-RU"/>
              </w:rPr>
              <w:t>УТВЕРЖДЕНО</w:t>
            </w:r>
          </w:p>
          <w:p w:rsidR="00106C4E" w:rsidRDefault="00106C4E">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Директор школы</w:t>
            </w:r>
          </w:p>
          <w:p w:rsidR="00106C4E" w:rsidRDefault="00106C4E">
            <w:pPr>
              <w:spacing w:after="31" w:line="264" w:lineRule="auto"/>
              <w:ind w:left="-5" w:right="-143" w:hanging="10"/>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____________      </w:t>
            </w:r>
            <w:proofErr w:type="spellStart"/>
            <w:r>
              <w:rPr>
                <w:rFonts w:ascii="Times New Roman" w:eastAsia="Times New Roman" w:hAnsi="Times New Roman"/>
                <w:sz w:val="20"/>
                <w:szCs w:val="24"/>
                <w:lang w:val="ru-RU"/>
              </w:rPr>
              <w:t>Пижурин</w:t>
            </w:r>
            <w:proofErr w:type="spellEnd"/>
            <w:r>
              <w:rPr>
                <w:rFonts w:ascii="Times New Roman" w:eastAsia="Times New Roman" w:hAnsi="Times New Roman"/>
                <w:sz w:val="20"/>
                <w:szCs w:val="24"/>
                <w:lang w:val="ru-RU"/>
              </w:rPr>
              <w:t xml:space="preserve"> С.В.</w:t>
            </w:r>
          </w:p>
          <w:p w:rsidR="00106C4E" w:rsidRDefault="00106C4E">
            <w:pPr>
              <w:spacing w:after="31" w:line="264" w:lineRule="auto"/>
              <w:ind w:left="-5" w:right="-1" w:hanging="10"/>
              <w:rPr>
                <w:rFonts w:ascii="Times New Roman" w:eastAsia="Times New Roman" w:hAnsi="Times New Roman"/>
                <w:sz w:val="20"/>
                <w:szCs w:val="24"/>
                <w:lang w:val="ru-RU"/>
              </w:rPr>
            </w:pPr>
            <w:r>
              <w:rPr>
                <w:rFonts w:ascii="Times New Roman" w:eastAsia="Times New Roman" w:hAnsi="Times New Roman"/>
                <w:sz w:val="20"/>
                <w:szCs w:val="24"/>
                <w:lang w:val="ru-RU"/>
              </w:rPr>
              <w:t>№ 81 от «29»августа2025 г.</w:t>
            </w:r>
          </w:p>
          <w:p w:rsidR="00106C4E" w:rsidRDefault="00106C4E">
            <w:pPr>
              <w:spacing w:line="252" w:lineRule="auto"/>
              <w:jc w:val="center"/>
              <w:rPr>
                <w:rFonts w:ascii="Times New Roman" w:eastAsia="Times New Roman" w:hAnsi="Times New Roman"/>
                <w:sz w:val="24"/>
                <w:szCs w:val="24"/>
                <w:lang w:val="ru-RU"/>
              </w:rPr>
            </w:pPr>
          </w:p>
        </w:tc>
      </w:tr>
    </w:tbl>
    <w:p w:rsidR="00106C4E" w:rsidRDefault="00106C4E" w:rsidP="00106C4E">
      <w:pPr>
        <w:spacing w:after="0"/>
        <w:ind w:left="120"/>
        <w:rPr>
          <w:lang w:val="ru-RU"/>
        </w:rPr>
      </w:pPr>
    </w:p>
    <w:p w:rsidR="00106C4E" w:rsidRDefault="00106C4E" w:rsidP="00106C4E">
      <w:pPr>
        <w:spacing w:after="0"/>
        <w:ind w:left="120"/>
        <w:rPr>
          <w:lang w:val="ru-RU"/>
        </w:rPr>
      </w:pPr>
    </w:p>
    <w:p w:rsidR="00106C4E" w:rsidRDefault="00106C4E" w:rsidP="00106C4E">
      <w:pPr>
        <w:spacing w:after="0"/>
        <w:ind w:left="120"/>
        <w:rPr>
          <w:lang w:val="ru-RU"/>
        </w:rPr>
      </w:pPr>
    </w:p>
    <w:p w:rsidR="00106C4E" w:rsidRDefault="00106C4E" w:rsidP="00106C4E">
      <w:pPr>
        <w:spacing w:after="0"/>
        <w:ind w:left="120"/>
        <w:rPr>
          <w:lang w:val="ru-RU"/>
        </w:rPr>
      </w:pPr>
    </w:p>
    <w:p w:rsidR="00106C4E" w:rsidRDefault="00106C4E" w:rsidP="00106C4E">
      <w:pPr>
        <w:spacing w:after="0"/>
        <w:ind w:left="120"/>
        <w:rPr>
          <w:lang w:val="ru-RU"/>
        </w:rPr>
      </w:pPr>
    </w:p>
    <w:p w:rsidR="00106C4E" w:rsidRDefault="00106C4E" w:rsidP="00106C4E">
      <w:pPr>
        <w:spacing w:after="0"/>
        <w:ind w:left="120"/>
        <w:rPr>
          <w:lang w:val="ru-RU"/>
        </w:rPr>
      </w:pPr>
    </w:p>
    <w:p w:rsidR="00106C4E" w:rsidRDefault="00106C4E" w:rsidP="00106C4E">
      <w:pPr>
        <w:spacing w:after="0"/>
        <w:ind w:left="120"/>
        <w:rPr>
          <w:lang w:val="ru-RU"/>
        </w:rPr>
      </w:pPr>
      <w:r>
        <w:rPr>
          <w:rFonts w:ascii="Times New Roman" w:hAnsi="Times New Roman"/>
          <w:color w:val="000000"/>
          <w:sz w:val="28"/>
          <w:lang w:val="ru-RU"/>
        </w:rPr>
        <w:t>‌</w:t>
      </w:r>
    </w:p>
    <w:p w:rsidR="00106C4E" w:rsidRDefault="00106C4E" w:rsidP="00106C4E">
      <w:pPr>
        <w:spacing w:after="0"/>
        <w:ind w:left="120"/>
        <w:rPr>
          <w:lang w:val="ru-RU"/>
        </w:rPr>
      </w:pPr>
    </w:p>
    <w:p w:rsidR="00106C4E" w:rsidRDefault="00106C4E" w:rsidP="00106C4E">
      <w:pPr>
        <w:spacing w:after="0"/>
        <w:ind w:left="120"/>
        <w:rPr>
          <w:lang w:val="ru-RU"/>
        </w:rPr>
      </w:pPr>
    </w:p>
    <w:p w:rsidR="00106C4E" w:rsidRDefault="00106C4E" w:rsidP="00106C4E">
      <w:pPr>
        <w:spacing w:after="0"/>
        <w:ind w:left="120"/>
        <w:rPr>
          <w:lang w:val="ru-RU"/>
        </w:rPr>
      </w:pPr>
    </w:p>
    <w:p w:rsidR="00106C4E" w:rsidRDefault="00106C4E" w:rsidP="00106C4E">
      <w:pPr>
        <w:spacing w:after="0" w:line="408" w:lineRule="auto"/>
        <w:ind w:left="120"/>
        <w:jc w:val="center"/>
        <w:rPr>
          <w:lang w:val="ru-RU"/>
        </w:rPr>
      </w:pPr>
      <w:r>
        <w:rPr>
          <w:rFonts w:ascii="Times New Roman" w:hAnsi="Times New Roman"/>
          <w:b/>
          <w:color w:val="000000"/>
          <w:sz w:val="28"/>
          <w:lang w:val="ru-RU"/>
        </w:rPr>
        <w:t>РАБОЧАЯ ПРОГРАММА</w:t>
      </w:r>
    </w:p>
    <w:p w:rsidR="00106C4E" w:rsidRDefault="00106C4E" w:rsidP="00106C4E">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6654405)</w:t>
      </w:r>
    </w:p>
    <w:p w:rsidR="00106C4E" w:rsidRDefault="00106C4E" w:rsidP="00106C4E">
      <w:pPr>
        <w:spacing w:after="0"/>
        <w:ind w:left="120"/>
        <w:jc w:val="center"/>
        <w:rPr>
          <w:lang w:val="ru-RU"/>
        </w:rPr>
      </w:pPr>
    </w:p>
    <w:p w:rsidR="00106C4E" w:rsidRDefault="00106C4E" w:rsidP="00106C4E">
      <w:pPr>
        <w:spacing w:after="0" w:line="408" w:lineRule="auto"/>
        <w:ind w:left="120"/>
        <w:jc w:val="center"/>
        <w:rPr>
          <w:lang w:val="ru-RU"/>
        </w:rPr>
      </w:pPr>
      <w:r>
        <w:rPr>
          <w:rFonts w:ascii="Times New Roman" w:hAnsi="Times New Roman"/>
          <w:b/>
          <w:color w:val="000000"/>
          <w:sz w:val="28"/>
          <w:lang w:val="ru-RU"/>
        </w:rPr>
        <w:t>учебного предмета «Геометрия. Углубленный уровень»</w:t>
      </w:r>
    </w:p>
    <w:p w:rsidR="00106C4E" w:rsidRDefault="00106C4E" w:rsidP="00106C4E">
      <w:pPr>
        <w:spacing w:after="0" w:line="408" w:lineRule="auto"/>
        <w:ind w:left="120"/>
        <w:jc w:val="center"/>
        <w:rPr>
          <w:lang w:val="ru-RU"/>
        </w:rPr>
      </w:pPr>
      <w:r>
        <w:rPr>
          <w:rFonts w:ascii="Times New Roman" w:hAnsi="Times New Roman"/>
          <w:color w:val="000000"/>
          <w:sz w:val="28"/>
          <w:lang w:val="ru-RU"/>
        </w:rPr>
        <w:t xml:space="preserve">для обучающихся 10-11 классов </w:t>
      </w:r>
    </w:p>
    <w:p w:rsidR="00106C4E" w:rsidRDefault="00106C4E" w:rsidP="00106C4E">
      <w:pPr>
        <w:spacing w:after="0"/>
        <w:ind w:left="120"/>
        <w:jc w:val="center"/>
        <w:rPr>
          <w:lang w:val="ru-RU"/>
        </w:rPr>
      </w:pPr>
    </w:p>
    <w:p w:rsidR="00106C4E" w:rsidRDefault="00106C4E" w:rsidP="00106C4E">
      <w:pPr>
        <w:spacing w:after="0"/>
        <w:ind w:left="120"/>
        <w:jc w:val="center"/>
        <w:rPr>
          <w:lang w:val="ru-RU"/>
        </w:rPr>
      </w:pPr>
    </w:p>
    <w:p w:rsidR="00106C4E" w:rsidRDefault="00106C4E" w:rsidP="00106C4E">
      <w:pPr>
        <w:spacing w:after="0"/>
        <w:ind w:left="120"/>
        <w:jc w:val="center"/>
        <w:rPr>
          <w:lang w:val="ru-RU"/>
        </w:rPr>
      </w:pPr>
    </w:p>
    <w:p w:rsidR="00106C4E" w:rsidRDefault="00106C4E" w:rsidP="00106C4E">
      <w:pPr>
        <w:spacing w:after="0"/>
        <w:ind w:left="120"/>
        <w:jc w:val="center"/>
        <w:rPr>
          <w:lang w:val="ru-RU"/>
        </w:rPr>
      </w:pPr>
    </w:p>
    <w:p w:rsidR="00106C4E" w:rsidRDefault="00106C4E" w:rsidP="00106C4E">
      <w:pPr>
        <w:spacing w:after="0"/>
        <w:ind w:left="120"/>
        <w:jc w:val="center"/>
        <w:rPr>
          <w:lang w:val="ru-RU"/>
        </w:rPr>
      </w:pPr>
    </w:p>
    <w:p w:rsidR="00106C4E" w:rsidRDefault="00106C4E" w:rsidP="00106C4E">
      <w:pPr>
        <w:spacing w:after="0"/>
        <w:ind w:left="120"/>
        <w:jc w:val="center"/>
        <w:rPr>
          <w:lang w:val="ru-RU"/>
        </w:rPr>
      </w:pPr>
      <w:r>
        <w:rPr>
          <w:rFonts w:ascii="Times New Roman" w:hAnsi="Times New Roman"/>
          <w:b/>
          <w:color w:val="000000"/>
          <w:sz w:val="28"/>
          <w:lang w:val="ru-RU"/>
        </w:rPr>
        <w:t xml:space="preserve"> </w:t>
      </w:r>
      <w:proofErr w:type="gramStart"/>
      <w:r>
        <w:rPr>
          <w:rFonts w:ascii="Times New Roman" w:hAnsi="Times New Roman"/>
          <w:b/>
          <w:color w:val="000000"/>
          <w:sz w:val="28"/>
        </w:rPr>
        <w:t>c</w:t>
      </w:r>
      <w:proofErr w:type="gramEnd"/>
      <w:r>
        <w:rPr>
          <w:rFonts w:ascii="Times New Roman" w:hAnsi="Times New Roman"/>
          <w:b/>
          <w:color w:val="000000"/>
          <w:sz w:val="28"/>
          <w:lang w:val="ru-RU"/>
        </w:rPr>
        <w:t xml:space="preserve"> </w:t>
      </w:r>
      <w:bookmarkStart w:id="1" w:name="6f91944c-d6af-4ef1-8ebb-72a7d3f52a1b"/>
      <w:r>
        <w:rPr>
          <w:rFonts w:ascii="Times New Roman" w:hAnsi="Times New Roman"/>
          <w:b/>
          <w:color w:val="000000"/>
          <w:sz w:val="28"/>
          <w:lang w:val="ru-RU"/>
        </w:rPr>
        <w:t>.Вороново</w:t>
      </w:r>
      <w:bookmarkEnd w:id="1"/>
      <w:r>
        <w:rPr>
          <w:rFonts w:ascii="Times New Roman" w:hAnsi="Times New Roman"/>
          <w:b/>
          <w:color w:val="000000"/>
          <w:sz w:val="28"/>
          <w:lang w:val="ru-RU"/>
        </w:rPr>
        <w:t xml:space="preserve"> 2025</w:t>
      </w:r>
    </w:p>
    <w:p w:rsidR="00106C4E" w:rsidRDefault="00106C4E" w:rsidP="00106C4E">
      <w:pPr>
        <w:spacing w:after="0"/>
        <w:ind w:left="120"/>
        <w:rPr>
          <w:lang w:val="ru-RU"/>
        </w:rPr>
      </w:pPr>
    </w:p>
    <w:p w:rsidR="00B02B60" w:rsidRPr="00106C4E" w:rsidRDefault="00B02B60">
      <w:pPr>
        <w:rPr>
          <w:lang w:val="ru-RU"/>
        </w:rPr>
        <w:sectPr w:rsidR="00B02B60" w:rsidRPr="00106C4E">
          <w:pgSz w:w="11906" w:h="16383"/>
          <w:pgMar w:top="1134" w:right="850" w:bottom="1134" w:left="1701" w:header="720" w:footer="720" w:gutter="0"/>
          <w:cols w:space="720"/>
        </w:sectPr>
      </w:pPr>
    </w:p>
    <w:p w:rsidR="00B02B60" w:rsidRPr="00106C4E" w:rsidRDefault="00106C4E">
      <w:pPr>
        <w:spacing w:after="0" w:line="264" w:lineRule="auto"/>
        <w:ind w:left="120"/>
        <w:jc w:val="both"/>
        <w:rPr>
          <w:lang w:val="ru-RU"/>
        </w:rPr>
      </w:pPr>
      <w:bookmarkStart w:id="2" w:name="block-50644817"/>
      <w:bookmarkEnd w:id="0"/>
      <w:r w:rsidRPr="00106C4E">
        <w:rPr>
          <w:rFonts w:ascii="Times New Roman" w:hAnsi="Times New Roman"/>
          <w:b/>
          <w:color w:val="000000"/>
          <w:sz w:val="28"/>
          <w:lang w:val="ru-RU"/>
        </w:rPr>
        <w:lastRenderedPageBreak/>
        <w:t>ПОЯСНИТЕЛЬНАЯ ЗАПИСКА</w:t>
      </w:r>
    </w:p>
    <w:p w:rsidR="00B02B60" w:rsidRPr="00106C4E" w:rsidRDefault="00B02B60">
      <w:pPr>
        <w:spacing w:after="0" w:line="264" w:lineRule="auto"/>
        <w:ind w:left="120"/>
        <w:jc w:val="both"/>
        <w:rPr>
          <w:lang w:val="ru-RU"/>
        </w:rPr>
      </w:pP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Геометрия является одним из базовых курсов на уровне среднего общего образования, так как обеспечивает возможность изучения дисциплин </w:t>
      </w:r>
      <w:proofErr w:type="gramStart"/>
      <w:r w:rsidRPr="00106C4E">
        <w:rPr>
          <w:rFonts w:ascii="Times New Roman" w:hAnsi="Times New Roman"/>
          <w:color w:val="000000"/>
          <w:sz w:val="28"/>
          <w:lang w:val="ru-RU"/>
        </w:rPr>
        <w:t>естественно-научной</w:t>
      </w:r>
      <w:proofErr w:type="gramEnd"/>
      <w:r w:rsidRPr="00106C4E">
        <w:rPr>
          <w:rFonts w:ascii="Times New Roman" w:hAnsi="Times New Roman"/>
          <w:color w:val="000000"/>
          <w:sz w:val="28"/>
          <w:lang w:val="ru-RU"/>
        </w:rPr>
        <w:t xml:space="preserve"> направленности и предметов гуманитарного цикла. Поскольку логическое мышление, формируемое при изучении </w:t>
      </w:r>
      <w:proofErr w:type="gramStart"/>
      <w:r w:rsidRPr="00106C4E">
        <w:rPr>
          <w:rFonts w:ascii="Times New Roman" w:hAnsi="Times New Roman"/>
          <w:color w:val="000000"/>
          <w:sz w:val="28"/>
          <w:lang w:val="ru-RU"/>
        </w:rPr>
        <w:t>обучающимися</w:t>
      </w:r>
      <w:proofErr w:type="gramEnd"/>
      <w:r w:rsidRPr="00106C4E">
        <w:rPr>
          <w:rFonts w:ascii="Times New Roman" w:hAnsi="Times New Roman"/>
          <w:color w:val="000000"/>
          <w:sz w:val="28"/>
          <w:lang w:val="ru-RU"/>
        </w:rPr>
        <w:t xml:space="preserve">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w:t>
      </w:r>
      <w:proofErr w:type="gramStart"/>
      <w:r w:rsidRPr="00106C4E">
        <w:rPr>
          <w:rFonts w:ascii="Times New Roman" w:hAnsi="Times New Roman"/>
          <w:color w:val="000000"/>
          <w:sz w:val="28"/>
          <w:lang w:val="ru-RU"/>
        </w:rPr>
        <w:t>ств пр</w:t>
      </w:r>
      <w:proofErr w:type="gramEnd"/>
      <w:r w:rsidRPr="00106C4E">
        <w:rPr>
          <w:rFonts w:ascii="Times New Roman" w:hAnsi="Times New Roman"/>
          <w:color w:val="000000"/>
          <w:sz w:val="28"/>
          <w:lang w:val="ru-RU"/>
        </w:rPr>
        <w:t xml:space="preserve">и </w:t>
      </w:r>
      <w:r w:rsidRPr="00106C4E">
        <w:rPr>
          <w:rFonts w:ascii="Times New Roman" w:hAnsi="Times New Roman"/>
          <w:color w:val="000000"/>
          <w:sz w:val="28"/>
          <w:lang w:val="ru-RU"/>
        </w:rPr>
        <w:lastRenderedPageBreak/>
        <w:t>обосновании математических утверждений и роли аксиоматики в проведении дедуктивных рассуждений;</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Переход к изучению геометрии на углублённом уровне позволяет:</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подготовить </w:t>
      </w:r>
      <w:proofErr w:type="gramStart"/>
      <w:r w:rsidRPr="00106C4E">
        <w:rPr>
          <w:rFonts w:ascii="Times New Roman" w:hAnsi="Times New Roman"/>
          <w:color w:val="000000"/>
          <w:sz w:val="28"/>
          <w:lang w:val="ru-RU"/>
        </w:rPr>
        <w:t>обучающихся</w:t>
      </w:r>
      <w:proofErr w:type="gramEnd"/>
      <w:r w:rsidRPr="00106C4E">
        <w:rPr>
          <w:rFonts w:ascii="Times New Roman" w:hAnsi="Times New Roman"/>
          <w:color w:val="000000"/>
          <w:sz w:val="28"/>
          <w:lang w:val="ru-RU"/>
        </w:rPr>
        <w:t xml:space="preserve">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B02B60" w:rsidRPr="00106C4E" w:rsidRDefault="00106C4E">
      <w:pPr>
        <w:spacing w:after="0" w:line="264" w:lineRule="auto"/>
        <w:ind w:firstLine="600"/>
        <w:jc w:val="both"/>
        <w:rPr>
          <w:lang w:val="ru-RU"/>
        </w:rPr>
      </w:pPr>
      <w:bookmarkStart w:id="3" w:name="04eb6aa7-7a2b-4c78-a285-c233698ad3f6"/>
      <w:r w:rsidRPr="00106C4E">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3"/>
    </w:p>
    <w:p w:rsidR="00B02B60" w:rsidRPr="00106C4E" w:rsidRDefault="00B02B60">
      <w:pPr>
        <w:rPr>
          <w:lang w:val="ru-RU"/>
        </w:rPr>
        <w:sectPr w:rsidR="00B02B60" w:rsidRPr="00106C4E">
          <w:pgSz w:w="11906" w:h="16383"/>
          <w:pgMar w:top="1134" w:right="850" w:bottom="1134" w:left="1701" w:header="720" w:footer="720" w:gutter="0"/>
          <w:cols w:space="720"/>
        </w:sectPr>
      </w:pPr>
    </w:p>
    <w:p w:rsidR="00B02B60" w:rsidRPr="00106C4E" w:rsidRDefault="00106C4E">
      <w:pPr>
        <w:spacing w:after="0" w:line="264" w:lineRule="auto"/>
        <w:ind w:left="120"/>
        <w:jc w:val="both"/>
        <w:rPr>
          <w:lang w:val="ru-RU"/>
        </w:rPr>
      </w:pPr>
      <w:bookmarkStart w:id="4" w:name="block-50644818"/>
      <w:bookmarkEnd w:id="2"/>
      <w:r w:rsidRPr="00106C4E">
        <w:rPr>
          <w:rFonts w:ascii="Times New Roman" w:hAnsi="Times New Roman"/>
          <w:b/>
          <w:color w:val="000000"/>
          <w:sz w:val="28"/>
          <w:lang w:val="ru-RU"/>
        </w:rPr>
        <w:lastRenderedPageBreak/>
        <w:t>СОДЕРЖАНИЕ ОБУЧЕНИЯ</w:t>
      </w:r>
    </w:p>
    <w:p w:rsidR="00B02B60" w:rsidRPr="00106C4E" w:rsidRDefault="00B02B60">
      <w:pPr>
        <w:spacing w:after="0" w:line="264" w:lineRule="auto"/>
        <w:ind w:left="120"/>
        <w:jc w:val="both"/>
        <w:rPr>
          <w:lang w:val="ru-RU"/>
        </w:rPr>
      </w:pPr>
    </w:p>
    <w:p w:rsidR="00B02B60" w:rsidRPr="00106C4E" w:rsidRDefault="00106C4E">
      <w:pPr>
        <w:spacing w:after="0" w:line="264" w:lineRule="auto"/>
        <w:ind w:left="120"/>
        <w:jc w:val="both"/>
        <w:rPr>
          <w:lang w:val="ru-RU"/>
        </w:rPr>
      </w:pPr>
      <w:r w:rsidRPr="00106C4E">
        <w:rPr>
          <w:rFonts w:ascii="Times New Roman" w:hAnsi="Times New Roman"/>
          <w:b/>
          <w:color w:val="000000"/>
          <w:sz w:val="28"/>
          <w:lang w:val="ru-RU"/>
        </w:rPr>
        <w:t>10 КЛАСС</w:t>
      </w:r>
    </w:p>
    <w:p w:rsidR="00B02B60" w:rsidRPr="00106C4E" w:rsidRDefault="00B02B60">
      <w:pPr>
        <w:spacing w:after="0" w:line="264" w:lineRule="auto"/>
        <w:ind w:left="120"/>
        <w:jc w:val="both"/>
        <w:rPr>
          <w:lang w:val="ru-RU"/>
        </w:rPr>
      </w:pP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Прямые и плоскости в пространстве</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Взаимное расположение </w:t>
      </w:r>
      <w:proofErr w:type="gramStart"/>
      <w:r w:rsidRPr="00106C4E">
        <w:rPr>
          <w:rFonts w:ascii="Times New Roman" w:hAnsi="Times New Roman"/>
          <w:color w:val="000000"/>
          <w:sz w:val="28"/>
          <w:lang w:val="ru-RU"/>
        </w:rPr>
        <w:t>прямых</w:t>
      </w:r>
      <w:proofErr w:type="gramEnd"/>
      <w:r w:rsidRPr="00106C4E">
        <w:rPr>
          <w:rFonts w:ascii="Times New Roman" w:hAnsi="Times New Roman"/>
          <w:color w:val="000000"/>
          <w:sz w:val="28"/>
          <w:lang w:val="ru-RU"/>
        </w:rPr>
        <w:t xml:space="preserve"> в пространстве: пересекающиеся, параллельные и скрещивающиеся прямые. Признаки </w:t>
      </w:r>
      <w:proofErr w:type="gramStart"/>
      <w:r w:rsidRPr="00106C4E">
        <w:rPr>
          <w:rFonts w:ascii="Times New Roman" w:hAnsi="Times New Roman"/>
          <w:color w:val="000000"/>
          <w:sz w:val="28"/>
          <w:lang w:val="ru-RU"/>
        </w:rPr>
        <w:t>скрещивающихся</w:t>
      </w:r>
      <w:proofErr w:type="gramEnd"/>
      <w:r w:rsidRPr="00106C4E">
        <w:rPr>
          <w:rFonts w:ascii="Times New Roman" w:hAnsi="Times New Roman"/>
          <w:color w:val="000000"/>
          <w:sz w:val="28"/>
          <w:lang w:val="ru-RU"/>
        </w:rPr>
        <w:t xml:space="preserve"> прямых. </w:t>
      </w:r>
      <w:proofErr w:type="gramStart"/>
      <w:r w:rsidRPr="00106C4E">
        <w:rPr>
          <w:rFonts w:ascii="Times New Roman" w:hAnsi="Times New Roman"/>
          <w:color w:val="000000"/>
          <w:sz w:val="28"/>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106C4E">
        <w:rPr>
          <w:rFonts w:ascii="Times New Roman" w:hAnsi="Times New Roman"/>
          <w:color w:val="000000"/>
          <w:sz w:val="28"/>
          <w:lang w:val="ru-RU"/>
        </w:rPr>
        <w:t xml:space="preserve">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106C4E">
        <w:rPr>
          <w:rFonts w:ascii="Times New Roman" w:hAnsi="Times New Roman"/>
          <w:color w:val="000000"/>
          <w:sz w:val="28"/>
          <w:lang w:val="ru-RU"/>
        </w:rPr>
        <w:t>сонаправленными</w:t>
      </w:r>
      <w:proofErr w:type="spellEnd"/>
      <w:r w:rsidRPr="00106C4E">
        <w:rPr>
          <w:rFonts w:ascii="Times New Roman" w:hAnsi="Times New Roman"/>
          <w:color w:val="000000"/>
          <w:sz w:val="28"/>
          <w:lang w:val="ru-RU"/>
        </w:rPr>
        <w:t xml:space="preserve"> сторонами, угол </w:t>
      </w:r>
      <w:proofErr w:type="gramStart"/>
      <w:r w:rsidRPr="00106C4E">
        <w:rPr>
          <w:rFonts w:ascii="Times New Roman" w:hAnsi="Times New Roman"/>
          <w:color w:val="000000"/>
          <w:sz w:val="28"/>
          <w:lang w:val="ru-RU"/>
        </w:rPr>
        <w:t>между</w:t>
      </w:r>
      <w:proofErr w:type="gramEnd"/>
      <w:r w:rsidRPr="00106C4E">
        <w:rPr>
          <w:rFonts w:ascii="Times New Roman" w:hAnsi="Times New Roman"/>
          <w:color w:val="000000"/>
          <w:sz w:val="28"/>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Углы в пространстве: угол между прямой и плоскостью, двугранный угол, линейный угол двугранного угла. </w:t>
      </w:r>
      <w:proofErr w:type="gramStart"/>
      <w:r w:rsidRPr="00106C4E">
        <w:rPr>
          <w:rFonts w:ascii="Times New Roman" w:hAnsi="Times New Roman"/>
          <w:color w:val="000000"/>
          <w:sz w:val="28"/>
          <w:lang w:val="ru-RU"/>
        </w:rPr>
        <w:t>Трёхгранный</w:t>
      </w:r>
      <w:proofErr w:type="gramEnd"/>
      <w:r w:rsidRPr="00106C4E">
        <w:rPr>
          <w:rFonts w:ascii="Times New Roman" w:hAnsi="Times New Roman"/>
          <w:color w:val="000000"/>
          <w:sz w:val="28"/>
          <w:lang w:val="ru-RU"/>
        </w:rPr>
        <w:t xml:space="preserve">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Многогранники</w:t>
      </w:r>
    </w:p>
    <w:p w:rsidR="00B02B60" w:rsidRPr="00F74487" w:rsidRDefault="00106C4E">
      <w:pPr>
        <w:spacing w:after="0" w:line="264" w:lineRule="auto"/>
        <w:ind w:firstLine="600"/>
        <w:jc w:val="both"/>
        <w:rPr>
          <w:lang w:val="ru-RU"/>
        </w:rPr>
      </w:pPr>
      <w:r w:rsidRPr="00106C4E">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106C4E">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106C4E">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106C4E">
        <w:rPr>
          <w:rFonts w:ascii="Times New Roman" w:hAnsi="Times New Roman"/>
          <w:color w:val="000000"/>
          <w:sz w:val="28"/>
          <w:lang w:val="ru-RU"/>
        </w:rPr>
        <w:lastRenderedPageBreak/>
        <w:t xml:space="preserve">правильная пирамида, правильная треугольная пирамида и правильный тетраэдр, куб. </w:t>
      </w:r>
      <w:r w:rsidRPr="00F74487">
        <w:rPr>
          <w:rFonts w:ascii="Times New Roman" w:hAnsi="Times New Roman"/>
          <w:color w:val="000000"/>
          <w:sz w:val="28"/>
          <w:lang w:val="ru-RU"/>
        </w:rPr>
        <w:t xml:space="preserve">Представление о правильных многогранниках: октаэдр, додекаэдр и икосаэдр. </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Векторы и координаты в пространстве</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Понятия: вектор в пространстве, нулевой вектор, длина ненулевого вектора, векторы коллинеарные, </w:t>
      </w:r>
      <w:proofErr w:type="spellStart"/>
      <w:r w:rsidRPr="00106C4E">
        <w:rPr>
          <w:rFonts w:ascii="Times New Roman" w:hAnsi="Times New Roman"/>
          <w:color w:val="000000"/>
          <w:sz w:val="28"/>
          <w:lang w:val="ru-RU"/>
        </w:rPr>
        <w:t>сонаправленные</w:t>
      </w:r>
      <w:proofErr w:type="spellEnd"/>
      <w:r w:rsidRPr="00106C4E">
        <w:rPr>
          <w:rFonts w:ascii="Times New Roman" w:hAnsi="Times New Roman"/>
          <w:color w:val="000000"/>
          <w:sz w:val="28"/>
          <w:lang w:val="ru-RU"/>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106C4E">
        <w:rPr>
          <w:rFonts w:ascii="Times New Roman" w:hAnsi="Times New Roman"/>
          <w:color w:val="000000"/>
          <w:sz w:val="28"/>
          <w:lang w:val="ru-RU"/>
        </w:rPr>
        <w:t>компланарности</w:t>
      </w:r>
      <w:proofErr w:type="spellEnd"/>
      <w:r w:rsidRPr="00106C4E">
        <w:rPr>
          <w:rFonts w:ascii="Times New Roman" w:hAnsi="Times New Roman"/>
          <w:color w:val="000000"/>
          <w:sz w:val="28"/>
          <w:lang w:val="ru-RU"/>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B02B60" w:rsidRPr="00106C4E" w:rsidRDefault="00106C4E">
      <w:pPr>
        <w:spacing w:after="0" w:line="264" w:lineRule="auto"/>
        <w:ind w:left="120"/>
        <w:jc w:val="both"/>
        <w:rPr>
          <w:lang w:val="ru-RU"/>
        </w:rPr>
      </w:pPr>
      <w:r w:rsidRPr="00106C4E">
        <w:rPr>
          <w:rFonts w:ascii="Times New Roman" w:hAnsi="Times New Roman"/>
          <w:b/>
          <w:color w:val="000000"/>
          <w:sz w:val="28"/>
          <w:lang w:val="ru-RU"/>
        </w:rPr>
        <w:t>11 КЛАСС</w:t>
      </w:r>
    </w:p>
    <w:p w:rsidR="00B02B60" w:rsidRPr="00106C4E" w:rsidRDefault="00B02B60">
      <w:pPr>
        <w:spacing w:after="0" w:line="264" w:lineRule="auto"/>
        <w:ind w:left="120"/>
        <w:jc w:val="both"/>
        <w:rPr>
          <w:lang w:val="ru-RU"/>
        </w:rPr>
      </w:pP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Тела вращения</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106C4E">
        <w:rPr>
          <w:rFonts w:ascii="Times New Roman" w:hAnsi="Times New Roman"/>
          <w:color w:val="000000"/>
          <w:sz w:val="28"/>
          <w:lang w:val="ru-RU"/>
        </w:rPr>
        <w:lastRenderedPageBreak/>
        <w:t xml:space="preserve">описанного около сферы, сферы, вписанной в многогранник или тело вращения. </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Векторы и координаты в пространстве</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Движения в пространстве</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B02B60" w:rsidRPr="00106C4E" w:rsidRDefault="00B02B60">
      <w:pPr>
        <w:rPr>
          <w:lang w:val="ru-RU"/>
        </w:rPr>
        <w:sectPr w:rsidR="00B02B60" w:rsidRPr="00106C4E">
          <w:pgSz w:w="11906" w:h="16383"/>
          <w:pgMar w:top="1134" w:right="850" w:bottom="1134" w:left="1701" w:header="720" w:footer="720" w:gutter="0"/>
          <w:cols w:space="720"/>
        </w:sectPr>
      </w:pPr>
    </w:p>
    <w:p w:rsidR="00B02B60" w:rsidRPr="00106C4E" w:rsidRDefault="00106C4E">
      <w:pPr>
        <w:spacing w:after="0" w:line="264" w:lineRule="auto"/>
        <w:ind w:left="120"/>
        <w:jc w:val="both"/>
        <w:rPr>
          <w:lang w:val="ru-RU"/>
        </w:rPr>
      </w:pPr>
      <w:bookmarkStart w:id="5" w:name="block-50644821"/>
      <w:bookmarkEnd w:id="4"/>
      <w:r w:rsidRPr="00106C4E">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rsidR="00B02B60" w:rsidRPr="00106C4E" w:rsidRDefault="00B02B60">
      <w:pPr>
        <w:spacing w:after="0" w:line="264" w:lineRule="auto"/>
        <w:ind w:left="120"/>
        <w:jc w:val="both"/>
        <w:rPr>
          <w:lang w:val="ru-RU"/>
        </w:rPr>
      </w:pPr>
    </w:p>
    <w:p w:rsidR="00B02B60" w:rsidRPr="00106C4E" w:rsidRDefault="00106C4E">
      <w:pPr>
        <w:spacing w:after="0" w:line="264" w:lineRule="auto"/>
        <w:ind w:left="120"/>
        <w:jc w:val="both"/>
        <w:rPr>
          <w:lang w:val="ru-RU"/>
        </w:rPr>
      </w:pPr>
      <w:r w:rsidRPr="00106C4E">
        <w:rPr>
          <w:rFonts w:ascii="Times New Roman" w:hAnsi="Times New Roman"/>
          <w:b/>
          <w:color w:val="000000"/>
          <w:sz w:val="28"/>
          <w:lang w:val="ru-RU"/>
        </w:rPr>
        <w:t>ЛИЧНОСТНЫЕ РЕЗУЛЬТАТЫ</w:t>
      </w:r>
    </w:p>
    <w:p w:rsidR="00B02B60" w:rsidRPr="00106C4E" w:rsidRDefault="00B02B60">
      <w:pPr>
        <w:spacing w:after="0" w:line="264" w:lineRule="auto"/>
        <w:ind w:left="120"/>
        <w:jc w:val="both"/>
        <w:rPr>
          <w:lang w:val="ru-RU"/>
        </w:rPr>
      </w:pP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1) гражданское воспитание:</w:t>
      </w:r>
    </w:p>
    <w:p w:rsidR="00B02B60" w:rsidRPr="00106C4E" w:rsidRDefault="00106C4E">
      <w:pPr>
        <w:spacing w:after="0" w:line="264" w:lineRule="auto"/>
        <w:ind w:firstLine="600"/>
        <w:jc w:val="both"/>
        <w:rPr>
          <w:lang w:val="ru-RU"/>
        </w:rPr>
      </w:pPr>
      <w:proofErr w:type="spellStart"/>
      <w:r w:rsidRPr="00106C4E">
        <w:rPr>
          <w:rFonts w:ascii="Times New Roman" w:hAnsi="Times New Roman"/>
          <w:color w:val="000000"/>
          <w:sz w:val="28"/>
          <w:lang w:val="ru-RU"/>
        </w:rPr>
        <w:t>сформированность</w:t>
      </w:r>
      <w:proofErr w:type="spellEnd"/>
      <w:r w:rsidRPr="00106C4E">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2) патриотическое воспитание:</w:t>
      </w:r>
    </w:p>
    <w:p w:rsidR="00B02B60" w:rsidRPr="00106C4E" w:rsidRDefault="00106C4E">
      <w:pPr>
        <w:spacing w:after="0" w:line="264" w:lineRule="auto"/>
        <w:ind w:firstLine="600"/>
        <w:jc w:val="both"/>
        <w:rPr>
          <w:lang w:val="ru-RU"/>
        </w:rPr>
      </w:pPr>
      <w:proofErr w:type="spellStart"/>
      <w:r w:rsidRPr="00106C4E">
        <w:rPr>
          <w:rFonts w:ascii="Times New Roman" w:hAnsi="Times New Roman"/>
          <w:color w:val="000000"/>
          <w:sz w:val="28"/>
          <w:lang w:val="ru-RU"/>
        </w:rPr>
        <w:t>сформированность</w:t>
      </w:r>
      <w:proofErr w:type="spellEnd"/>
      <w:r w:rsidRPr="00106C4E">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3) духовно-нравственное воспитание:</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осознание духовных ценностей российского народа, </w:t>
      </w:r>
      <w:proofErr w:type="spellStart"/>
      <w:r w:rsidRPr="00106C4E">
        <w:rPr>
          <w:rFonts w:ascii="Times New Roman" w:hAnsi="Times New Roman"/>
          <w:color w:val="000000"/>
          <w:sz w:val="28"/>
          <w:lang w:val="ru-RU"/>
        </w:rPr>
        <w:t>сформированность</w:t>
      </w:r>
      <w:proofErr w:type="spellEnd"/>
      <w:r w:rsidRPr="00106C4E">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4) эстетическое воспитание:</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5) физическое воспитание:</w:t>
      </w:r>
    </w:p>
    <w:p w:rsidR="00B02B60" w:rsidRPr="00106C4E" w:rsidRDefault="00106C4E">
      <w:pPr>
        <w:spacing w:after="0" w:line="264" w:lineRule="auto"/>
        <w:ind w:firstLine="600"/>
        <w:jc w:val="both"/>
        <w:rPr>
          <w:lang w:val="ru-RU"/>
        </w:rPr>
      </w:pPr>
      <w:proofErr w:type="spellStart"/>
      <w:r w:rsidRPr="00106C4E">
        <w:rPr>
          <w:rFonts w:ascii="Times New Roman" w:hAnsi="Times New Roman"/>
          <w:color w:val="000000"/>
          <w:sz w:val="28"/>
          <w:lang w:val="ru-RU"/>
        </w:rPr>
        <w:t>сформированность</w:t>
      </w:r>
      <w:proofErr w:type="spellEnd"/>
      <w:r w:rsidRPr="00106C4E">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6) трудовое воспитание:</w:t>
      </w:r>
    </w:p>
    <w:p w:rsidR="00B02B60" w:rsidRPr="00106C4E" w:rsidRDefault="00106C4E">
      <w:pPr>
        <w:spacing w:after="0" w:line="264" w:lineRule="auto"/>
        <w:ind w:firstLine="600"/>
        <w:jc w:val="both"/>
        <w:rPr>
          <w:lang w:val="ru-RU"/>
        </w:rPr>
      </w:pPr>
      <w:proofErr w:type="gramStart"/>
      <w:r w:rsidRPr="00106C4E">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106C4E">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roofErr w:type="gramEnd"/>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7) экологическое воспитание:</w:t>
      </w:r>
    </w:p>
    <w:p w:rsidR="00B02B60" w:rsidRPr="00106C4E" w:rsidRDefault="00106C4E">
      <w:pPr>
        <w:spacing w:after="0" w:line="264" w:lineRule="auto"/>
        <w:ind w:firstLine="600"/>
        <w:jc w:val="both"/>
        <w:rPr>
          <w:lang w:val="ru-RU"/>
        </w:rPr>
      </w:pPr>
      <w:proofErr w:type="spellStart"/>
      <w:r w:rsidRPr="00106C4E">
        <w:rPr>
          <w:rFonts w:ascii="Times New Roman" w:hAnsi="Times New Roman"/>
          <w:color w:val="000000"/>
          <w:sz w:val="28"/>
          <w:lang w:val="ru-RU"/>
        </w:rPr>
        <w:t>сформированность</w:t>
      </w:r>
      <w:proofErr w:type="spellEnd"/>
      <w:r w:rsidRPr="00106C4E">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 xml:space="preserve">8) ценности научного познания: </w:t>
      </w:r>
    </w:p>
    <w:p w:rsidR="00B02B60" w:rsidRPr="00106C4E" w:rsidRDefault="00106C4E">
      <w:pPr>
        <w:spacing w:after="0" w:line="264" w:lineRule="auto"/>
        <w:ind w:firstLine="600"/>
        <w:jc w:val="both"/>
        <w:rPr>
          <w:lang w:val="ru-RU"/>
        </w:rPr>
      </w:pPr>
      <w:proofErr w:type="spellStart"/>
      <w:r w:rsidRPr="00106C4E">
        <w:rPr>
          <w:rFonts w:ascii="Times New Roman" w:hAnsi="Times New Roman"/>
          <w:color w:val="000000"/>
          <w:sz w:val="28"/>
          <w:lang w:val="ru-RU"/>
        </w:rPr>
        <w:t>сформированность</w:t>
      </w:r>
      <w:proofErr w:type="spellEnd"/>
      <w:r w:rsidRPr="00106C4E">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B02B60" w:rsidRPr="00106C4E" w:rsidRDefault="00B02B60">
      <w:pPr>
        <w:spacing w:after="0" w:line="264" w:lineRule="auto"/>
        <w:ind w:left="120"/>
        <w:jc w:val="both"/>
        <w:rPr>
          <w:lang w:val="ru-RU"/>
        </w:rPr>
      </w:pPr>
    </w:p>
    <w:p w:rsidR="00B02B60" w:rsidRPr="00106C4E" w:rsidRDefault="00106C4E">
      <w:pPr>
        <w:spacing w:after="0" w:line="264" w:lineRule="auto"/>
        <w:ind w:left="120"/>
        <w:jc w:val="both"/>
        <w:rPr>
          <w:lang w:val="ru-RU"/>
        </w:rPr>
      </w:pPr>
      <w:r w:rsidRPr="00106C4E">
        <w:rPr>
          <w:rFonts w:ascii="Times New Roman" w:hAnsi="Times New Roman"/>
          <w:b/>
          <w:color w:val="000000"/>
          <w:sz w:val="28"/>
          <w:lang w:val="ru-RU"/>
        </w:rPr>
        <w:t>МЕТАПРЕДМЕТНЫЕ РЕЗУЛЬТАТЫ</w:t>
      </w:r>
    </w:p>
    <w:p w:rsidR="00B02B60" w:rsidRPr="00106C4E" w:rsidRDefault="00B02B60">
      <w:pPr>
        <w:spacing w:after="0" w:line="264" w:lineRule="auto"/>
        <w:ind w:left="120"/>
        <w:jc w:val="both"/>
        <w:rPr>
          <w:lang w:val="ru-RU"/>
        </w:rPr>
      </w:pPr>
    </w:p>
    <w:p w:rsidR="00B02B60" w:rsidRPr="00106C4E" w:rsidRDefault="00106C4E">
      <w:pPr>
        <w:spacing w:after="0" w:line="264" w:lineRule="auto"/>
        <w:ind w:left="120"/>
        <w:jc w:val="both"/>
        <w:rPr>
          <w:lang w:val="ru-RU"/>
        </w:rPr>
      </w:pPr>
      <w:r w:rsidRPr="00106C4E">
        <w:rPr>
          <w:rFonts w:ascii="Times New Roman" w:hAnsi="Times New Roman"/>
          <w:b/>
          <w:color w:val="000000"/>
          <w:sz w:val="28"/>
          <w:lang w:val="ru-RU"/>
        </w:rPr>
        <w:t>Познавательные универсальные учебные действия</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Базовые логические действия:</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106C4E">
        <w:rPr>
          <w:rFonts w:ascii="Times New Roman" w:hAnsi="Times New Roman"/>
          <w:color w:val="000000"/>
          <w:sz w:val="28"/>
          <w:lang w:val="ru-RU"/>
        </w:rPr>
        <w:t>контрпримеры</w:t>
      </w:r>
      <w:proofErr w:type="spellEnd"/>
      <w:r w:rsidRPr="00106C4E">
        <w:rPr>
          <w:rFonts w:ascii="Times New Roman" w:hAnsi="Times New Roman"/>
          <w:color w:val="000000"/>
          <w:sz w:val="28"/>
          <w:lang w:val="ru-RU"/>
        </w:rPr>
        <w:t>, обосновывать собственные суждения и выводы;</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Базовые исследовательские действия:</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Работа с информацией:</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оценивать надёжность информации по самостоятельно сформулированным критериям.</w:t>
      </w:r>
    </w:p>
    <w:p w:rsidR="00B02B60" w:rsidRPr="00106C4E" w:rsidRDefault="00B02B60">
      <w:pPr>
        <w:spacing w:after="0" w:line="264" w:lineRule="auto"/>
        <w:ind w:left="120"/>
        <w:jc w:val="both"/>
        <w:rPr>
          <w:lang w:val="ru-RU"/>
        </w:rPr>
      </w:pPr>
    </w:p>
    <w:p w:rsidR="00B02B60" w:rsidRPr="00106C4E" w:rsidRDefault="00106C4E">
      <w:pPr>
        <w:spacing w:after="0" w:line="264" w:lineRule="auto"/>
        <w:ind w:left="120"/>
        <w:jc w:val="both"/>
        <w:rPr>
          <w:lang w:val="ru-RU"/>
        </w:rPr>
      </w:pPr>
      <w:r w:rsidRPr="00106C4E">
        <w:rPr>
          <w:rFonts w:ascii="Times New Roman" w:hAnsi="Times New Roman"/>
          <w:b/>
          <w:color w:val="000000"/>
          <w:sz w:val="28"/>
          <w:lang w:val="ru-RU"/>
        </w:rPr>
        <w:t>Коммуникативные универсальные учебные действия</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Общение:</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B02B60" w:rsidRDefault="00106C4E">
      <w:pPr>
        <w:spacing w:after="0" w:line="264" w:lineRule="auto"/>
        <w:ind w:firstLine="600"/>
        <w:jc w:val="both"/>
        <w:rPr>
          <w:rFonts w:ascii="Times New Roman" w:hAnsi="Times New Roman"/>
          <w:color w:val="000000"/>
          <w:sz w:val="28"/>
          <w:lang w:val="ru-RU"/>
        </w:rPr>
      </w:pPr>
      <w:r w:rsidRPr="00106C4E">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74487" w:rsidRDefault="00F74487">
      <w:pPr>
        <w:spacing w:after="0" w:line="264" w:lineRule="auto"/>
        <w:ind w:firstLine="600"/>
        <w:jc w:val="both"/>
        <w:rPr>
          <w:rFonts w:ascii="Times New Roman" w:hAnsi="Times New Roman"/>
          <w:color w:val="000000"/>
          <w:sz w:val="28"/>
          <w:lang w:val="ru-RU"/>
        </w:rPr>
      </w:pPr>
    </w:p>
    <w:p w:rsidR="00F74487" w:rsidRPr="00106C4E" w:rsidRDefault="00F74487">
      <w:pPr>
        <w:spacing w:after="0" w:line="264" w:lineRule="auto"/>
        <w:ind w:firstLine="600"/>
        <w:jc w:val="both"/>
        <w:rPr>
          <w:lang w:val="ru-RU"/>
        </w:rPr>
      </w:pPr>
    </w:p>
    <w:p w:rsidR="00B02B60" w:rsidRPr="00106C4E" w:rsidRDefault="00B02B60">
      <w:pPr>
        <w:spacing w:after="0" w:line="264" w:lineRule="auto"/>
        <w:ind w:left="120"/>
        <w:jc w:val="both"/>
        <w:rPr>
          <w:lang w:val="ru-RU"/>
        </w:rPr>
      </w:pPr>
    </w:p>
    <w:p w:rsidR="00B02B60" w:rsidRPr="00106C4E" w:rsidRDefault="00106C4E">
      <w:pPr>
        <w:spacing w:after="0" w:line="264" w:lineRule="auto"/>
        <w:ind w:left="120"/>
        <w:jc w:val="both"/>
        <w:rPr>
          <w:lang w:val="ru-RU"/>
        </w:rPr>
      </w:pPr>
      <w:r w:rsidRPr="00106C4E">
        <w:rPr>
          <w:rFonts w:ascii="Times New Roman" w:hAnsi="Times New Roman"/>
          <w:b/>
          <w:color w:val="000000"/>
          <w:sz w:val="28"/>
          <w:lang w:val="ru-RU"/>
        </w:rPr>
        <w:lastRenderedPageBreak/>
        <w:t>Регулятивные универсальные учебные действия</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Самоорганизация:</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Самоконтроль, эмоциональный интеллект:</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оценивать соответствие результата цели и условиям, объяснять причины достижения или </w:t>
      </w:r>
      <w:proofErr w:type="spellStart"/>
      <w:r w:rsidRPr="00106C4E">
        <w:rPr>
          <w:rFonts w:ascii="Times New Roman" w:hAnsi="Times New Roman"/>
          <w:color w:val="000000"/>
          <w:sz w:val="28"/>
          <w:lang w:val="ru-RU"/>
        </w:rPr>
        <w:t>недостижения</w:t>
      </w:r>
      <w:proofErr w:type="spellEnd"/>
      <w:r w:rsidRPr="00106C4E">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B02B60" w:rsidRPr="00106C4E" w:rsidRDefault="00106C4E">
      <w:pPr>
        <w:spacing w:after="0" w:line="264" w:lineRule="auto"/>
        <w:ind w:firstLine="600"/>
        <w:jc w:val="both"/>
        <w:rPr>
          <w:lang w:val="ru-RU"/>
        </w:rPr>
      </w:pPr>
      <w:r w:rsidRPr="00106C4E">
        <w:rPr>
          <w:rFonts w:ascii="Times New Roman" w:hAnsi="Times New Roman"/>
          <w:b/>
          <w:color w:val="000000"/>
          <w:sz w:val="28"/>
          <w:lang w:val="ru-RU"/>
        </w:rPr>
        <w:t>Совместная деятельность:</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B02B60" w:rsidRPr="00106C4E" w:rsidRDefault="00B02B60">
      <w:pPr>
        <w:spacing w:after="0" w:line="264" w:lineRule="auto"/>
        <w:ind w:left="120"/>
        <w:jc w:val="both"/>
        <w:rPr>
          <w:lang w:val="ru-RU"/>
        </w:rPr>
      </w:pPr>
    </w:p>
    <w:p w:rsidR="00B02B60" w:rsidRPr="00106C4E" w:rsidRDefault="00106C4E">
      <w:pPr>
        <w:spacing w:after="0" w:line="264" w:lineRule="auto"/>
        <w:ind w:left="120"/>
        <w:jc w:val="both"/>
        <w:rPr>
          <w:lang w:val="ru-RU"/>
        </w:rPr>
      </w:pPr>
      <w:r w:rsidRPr="00106C4E">
        <w:rPr>
          <w:rFonts w:ascii="Times New Roman" w:hAnsi="Times New Roman"/>
          <w:b/>
          <w:color w:val="000000"/>
          <w:sz w:val="28"/>
          <w:lang w:val="ru-RU"/>
        </w:rPr>
        <w:t xml:space="preserve">ПРЕДМЕТНЫЕ РЕЗУЛЬТАТЫ </w:t>
      </w:r>
    </w:p>
    <w:p w:rsidR="00B02B60" w:rsidRPr="00106C4E" w:rsidRDefault="00B02B60">
      <w:pPr>
        <w:spacing w:after="0" w:line="264" w:lineRule="auto"/>
        <w:ind w:left="120"/>
        <w:jc w:val="both"/>
        <w:rPr>
          <w:lang w:val="ru-RU"/>
        </w:rPr>
      </w:pP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t xml:space="preserve">К концу </w:t>
      </w:r>
      <w:r w:rsidRPr="00106C4E">
        <w:rPr>
          <w:rFonts w:ascii="Times New Roman" w:hAnsi="Times New Roman"/>
          <w:b/>
          <w:color w:val="000000"/>
          <w:sz w:val="28"/>
          <w:lang w:val="ru-RU"/>
        </w:rPr>
        <w:t>10 класса</w:t>
      </w:r>
      <w:r w:rsidRPr="00106C4E">
        <w:rPr>
          <w:rFonts w:ascii="Times New Roman" w:hAnsi="Times New Roman"/>
          <w:color w:val="000000"/>
          <w:sz w:val="28"/>
          <w:lang w:val="ru-RU"/>
        </w:rPr>
        <w:t xml:space="preserve"> </w:t>
      </w:r>
      <w:proofErr w:type="gramStart"/>
      <w:r w:rsidRPr="00106C4E">
        <w:rPr>
          <w:rFonts w:ascii="Times New Roman" w:hAnsi="Times New Roman"/>
          <w:color w:val="000000"/>
          <w:sz w:val="28"/>
          <w:lang w:val="ru-RU"/>
        </w:rPr>
        <w:t>обучающийся</w:t>
      </w:r>
      <w:proofErr w:type="gramEnd"/>
      <w:r w:rsidRPr="00106C4E">
        <w:rPr>
          <w:rFonts w:ascii="Times New Roman" w:hAnsi="Times New Roman"/>
          <w:color w:val="000000"/>
          <w:sz w:val="28"/>
          <w:lang w:val="ru-RU"/>
        </w:rPr>
        <w:t xml:space="preserve"> научится:</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rsidR="00B02B60" w:rsidRPr="00106C4E" w:rsidRDefault="00106C4E">
      <w:pPr>
        <w:numPr>
          <w:ilvl w:val="0"/>
          <w:numId w:val="1"/>
        </w:numPr>
        <w:spacing w:after="0" w:line="264" w:lineRule="auto"/>
        <w:jc w:val="both"/>
        <w:rPr>
          <w:lang w:val="ru-RU"/>
        </w:rPr>
      </w:pPr>
      <w:proofErr w:type="gramStart"/>
      <w:r w:rsidRPr="00106C4E">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roofErr w:type="gramEnd"/>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lastRenderedPageBreak/>
        <w:t>свободно оперировать понятиями, связанными с многогранниками;</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свободно распознавать основные виды многогранников (призма, пирамида, прямоугольный параллелепипед, куб);</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классифицировать многогранники, выбирая основания для классификации;</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свободно оперировать понятиями, связанными с сечением многогранников плоскостью;</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rsidR="00B02B60" w:rsidRDefault="00106C4E">
      <w:pPr>
        <w:numPr>
          <w:ilvl w:val="0"/>
          <w:numId w:val="1"/>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B02B60" w:rsidRPr="00106C4E" w:rsidRDefault="00106C4E">
      <w:pPr>
        <w:numPr>
          <w:ilvl w:val="0"/>
          <w:numId w:val="1"/>
        </w:numPr>
        <w:spacing w:after="0" w:line="264" w:lineRule="auto"/>
        <w:jc w:val="both"/>
        <w:rPr>
          <w:lang w:val="ru-RU"/>
        </w:rPr>
      </w:pPr>
      <w:r w:rsidRPr="00106C4E">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B02B60" w:rsidRPr="00106C4E" w:rsidRDefault="00106C4E">
      <w:pPr>
        <w:spacing w:after="0" w:line="264" w:lineRule="auto"/>
        <w:ind w:firstLine="600"/>
        <w:jc w:val="both"/>
        <w:rPr>
          <w:lang w:val="ru-RU"/>
        </w:rPr>
      </w:pPr>
      <w:r w:rsidRPr="00106C4E">
        <w:rPr>
          <w:rFonts w:ascii="Times New Roman" w:hAnsi="Times New Roman"/>
          <w:color w:val="000000"/>
          <w:sz w:val="28"/>
          <w:lang w:val="ru-RU"/>
        </w:rPr>
        <w:lastRenderedPageBreak/>
        <w:t xml:space="preserve">К концу </w:t>
      </w:r>
      <w:r w:rsidRPr="00106C4E">
        <w:rPr>
          <w:rFonts w:ascii="Times New Roman" w:hAnsi="Times New Roman"/>
          <w:b/>
          <w:color w:val="000000"/>
          <w:sz w:val="28"/>
          <w:lang w:val="ru-RU"/>
        </w:rPr>
        <w:t>11 класса</w:t>
      </w:r>
      <w:r w:rsidRPr="00106C4E">
        <w:rPr>
          <w:rFonts w:ascii="Times New Roman" w:hAnsi="Times New Roman"/>
          <w:color w:val="000000"/>
          <w:sz w:val="28"/>
          <w:lang w:val="ru-RU"/>
        </w:rPr>
        <w:t xml:space="preserve"> </w:t>
      </w:r>
      <w:proofErr w:type="gramStart"/>
      <w:r w:rsidRPr="00106C4E">
        <w:rPr>
          <w:rFonts w:ascii="Times New Roman" w:hAnsi="Times New Roman"/>
          <w:color w:val="000000"/>
          <w:sz w:val="28"/>
          <w:lang w:val="ru-RU"/>
        </w:rPr>
        <w:t>обучающийся</w:t>
      </w:r>
      <w:proofErr w:type="gramEnd"/>
      <w:r w:rsidRPr="00106C4E">
        <w:rPr>
          <w:rFonts w:ascii="Times New Roman" w:hAnsi="Times New Roman"/>
          <w:color w:val="000000"/>
          <w:sz w:val="28"/>
          <w:lang w:val="ru-RU"/>
        </w:rPr>
        <w:t xml:space="preserve"> научится:</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свободно оперировать понятиями, связанными с цилиндрической, конической и сферической поверхностями, объяснять способы получения;</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оперировать понятиями, связанными с телами вращения: цилиндром, конусом, сферой и шаром;</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классифицировать взаимное расположение сферы и плоскости;</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вычислять соотношения между площадями поверхностей и объёмами подобных тел;</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свободно оперировать понятием вектор в пространстве;</w:t>
      </w:r>
    </w:p>
    <w:p w:rsidR="00B02B60" w:rsidRDefault="00106C4E">
      <w:pPr>
        <w:numPr>
          <w:ilvl w:val="0"/>
          <w:numId w:val="2"/>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операции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задавать плоскость уравнением в декартовой системе координат;</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lastRenderedPageBreak/>
        <w:t>использовать методы построения сечений: метод следов, метод внутреннего проектирования, метод переноса секущей плоскости;</w:t>
      </w:r>
    </w:p>
    <w:p w:rsidR="00B02B60" w:rsidRDefault="00106C4E">
      <w:pPr>
        <w:numPr>
          <w:ilvl w:val="0"/>
          <w:numId w:val="2"/>
        </w:numPr>
        <w:spacing w:after="0" w:line="264" w:lineRule="auto"/>
        <w:jc w:val="both"/>
      </w:pPr>
      <w:proofErr w:type="spellStart"/>
      <w:r>
        <w:rPr>
          <w:rFonts w:ascii="Times New Roman" w:hAnsi="Times New Roman"/>
          <w:color w:val="000000"/>
          <w:sz w:val="28"/>
        </w:rPr>
        <w:t>доказывать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геометрические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утверждения</w:t>
      </w:r>
      <w:proofErr w:type="spellEnd"/>
      <w:r>
        <w:rPr>
          <w:rFonts w:ascii="Times New Roman" w:hAnsi="Times New Roman"/>
          <w:color w:val="000000"/>
          <w:sz w:val="28"/>
        </w:rPr>
        <w:t>;</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B02B60" w:rsidRPr="00106C4E" w:rsidRDefault="00106C4E">
      <w:pPr>
        <w:numPr>
          <w:ilvl w:val="0"/>
          <w:numId w:val="2"/>
        </w:numPr>
        <w:spacing w:after="0" w:line="264" w:lineRule="auto"/>
        <w:jc w:val="both"/>
        <w:rPr>
          <w:lang w:val="ru-RU"/>
        </w:rPr>
      </w:pPr>
      <w:r w:rsidRPr="00106C4E">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B02B60" w:rsidRPr="00106C4E" w:rsidRDefault="00B02B60">
      <w:pPr>
        <w:rPr>
          <w:lang w:val="ru-RU"/>
        </w:rPr>
        <w:sectPr w:rsidR="00B02B60" w:rsidRPr="00106C4E">
          <w:pgSz w:w="11906" w:h="16383"/>
          <w:pgMar w:top="1134" w:right="850" w:bottom="1134" w:left="1701" w:header="720" w:footer="720" w:gutter="0"/>
          <w:cols w:space="720"/>
        </w:sectPr>
      </w:pPr>
    </w:p>
    <w:p w:rsidR="00B02B60" w:rsidRDefault="00106C4E">
      <w:pPr>
        <w:spacing w:after="0"/>
        <w:ind w:left="120"/>
      </w:pPr>
      <w:bookmarkStart w:id="6" w:name="block-50644819"/>
      <w:bookmarkEnd w:id="5"/>
      <w:r w:rsidRPr="00106C4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02B60" w:rsidRDefault="00106C4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B02B60">
        <w:trPr>
          <w:trHeight w:val="144"/>
          <w:tblCellSpacing w:w="20" w:type="nil"/>
        </w:trPr>
        <w:tc>
          <w:tcPr>
            <w:tcW w:w="446" w:type="dxa"/>
            <w:vMerge w:val="restart"/>
            <w:tcMar>
              <w:top w:w="50" w:type="dxa"/>
              <w:left w:w="100" w:type="dxa"/>
            </w:tcMar>
            <w:vAlign w:val="center"/>
          </w:tcPr>
          <w:p w:rsidR="00B02B60" w:rsidRDefault="00106C4E">
            <w:pPr>
              <w:spacing w:after="0"/>
              <w:ind w:left="135"/>
            </w:pPr>
            <w:r>
              <w:rPr>
                <w:rFonts w:ascii="Times New Roman" w:hAnsi="Times New Roman"/>
                <w:b/>
                <w:color w:val="000000"/>
                <w:sz w:val="24"/>
              </w:rPr>
              <w:t xml:space="preserve">№ п/п </w:t>
            </w:r>
          </w:p>
          <w:p w:rsidR="00B02B60" w:rsidRDefault="00B02B60">
            <w:pPr>
              <w:spacing w:after="0"/>
              <w:ind w:left="135"/>
            </w:pPr>
          </w:p>
        </w:tc>
        <w:tc>
          <w:tcPr>
            <w:tcW w:w="3344" w:type="dxa"/>
            <w:vMerge w:val="restart"/>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02B60" w:rsidRDefault="00B02B60">
            <w:pPr>
              <w:spacing w:after="0"/>
              <w:ind w:left="135"/>
            </w:pPr>
          </w:p>
        </w:tc>
        <w:tc>
          <w:tcPr>
            <w:tcW w:w="0" w:type="auto"/>
            <w:gridSpan w:val="3"/>
            <w:tcMar>
              <w:top w:w="50" w:type="dxa"/>
              <w:left w:w="100" w:type="dxa"/>
            </w:tcMar>
            <w:vAlign w:val="center"/>
          </w:tcPr>
          <w:p w:rsidR="00B02B60" w:rsidRDefault="00106C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02B60" w:rsidRDefault="00B02B60">
            <w:pPr>
              <w:spacing w:after="0"/>
              <w:ind w:left="135"/>
            </w:pPr>
          </w:p>
        </w:tc>
      </w:tr>
      <w:tr w:rsidR="00B02B60">
        <w:trPr>
          <w:trHeight w:val="144"/>
          <w:tblCellSpacing w:w="20" w:type="nil"/>
        </w:trPr>
        <w:tc>
          <w:tcPr>
            <w:tcW w:w="0" w:type="auto"/>
            <w:vMerge/>
            <w:tcBorders>
              <w:top w:val="nil"/>
            </w:tcBorders>
            <w:tcMar>
              <w:top w:w="50" w:type="dxa"/>
              <w:left w:w="100" w:type="dxa"/>
            </w:tcMar>
          </w:tcPr>
          <w:p w:rsidR="00B02B60" w:rsidRDefault="00B02B60"/>
        </w:tc>
        <w:tc>
          <w:tcPr>
            <w:tcW w:w="0" w:type="auto"/>
            <w:vMerge/>
            <w:tcBorders>
              <w:top w:val="nil"/>
            </w:tcBorders>
            <w:tcMar>
              <w:top w:w="50" w:type="dxa"/>
              <w:left w:w="100" w:type="dxa"/>
            </w:tcMar>
          </w:tcPr>
          <w:p w:rsidR="00B02B60" w:rsidRDefault="00B02B60"/>
        </w:tc>
        <w:tc>
          <w:tcPr>
            <w:tcW w:w="949" w:type="dxa"/>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02B60" w:rsidRDefault="00B02B60">
            <w:pPr>
              <w:spacing w:after="0"/>
              <w:ind w:left="135"/>
            </w:pPr>
          </w:p>
        </w:tc>
        <w:tc>
          <w:tcPr>
            <w:tcW w:w="1667" w:type="dxa"/>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2B60" w:rsidRDefault="00B02B60">
            <w:pPr>
              <w:spacing w:after="0"/>
              <w:ind w:left="135"/>
            </w:pPr>
          </w:p>
        </w:tc>
        <w:tc>
          <w:tcPr>
            <w:tcW w:w="1756" w:type="dxa"/>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2B60" w:rsidRDefault="00B02B60">
            <w:pPr>
              <w:spacing w:after="0"/>
              <w:ind w:left="135"/>
            </w:pPr>
          </w:p>
        </w:tc>
        <w:tc>
          <w:tcPr>
            <w:tcW w:w="0" w:type="auto"/>
            <w:vMerge/>
            <w:tcBorders>
              <w:top w:val="nil"/>
            </w:tcBorders>
            <w:tcMar>
              <w:top w:w="50" w:type="dxa"/>
              <w:left w:w="100" w:type="dxa"/>
            </w:tcMar>
          </w:tcPr>
          <w:p w:rsidR="00B02B60" w:rsidRDefault="00B02B60"/>
        </w:tc>
      </w:tr>
      <w:tr w:rsidR="00B02B60">
        <w:trPr>
          <w:trHeight w:val="144"/>
          <w:tblCellSpacing w:w="20" w:type="nil"/>
        </w:trPr>
        <w:tc>
          <w:tcPr>
            <w:tcW w:w="446" w:type="dxa"/>
            <w:tcMar>
              <w:top w:w="50" w:type="dxa"/>
              <w:left w:w="100" w:type="dxa"/>
            </w:tcMar>
            <w:vAlign w:val="center"/>
          </w:tcPr>
          <w:p w:rsidR="00B02B60" w:rsidRDefault="00106C4E">
            <w:pPr>
              <w:spacing w:after="0"/>
            </w:pPr>
            <w:r>
              <w:rPr>
                <w:rFonts w:ascii="Times New Roman" w:hAnsi="Times New Roman"/>
                <w:color w:val="000000"/>
                <w:sz w:val="24"/>
              </w:rPr>
              <w:t>1</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02B60" w:rsidRDefault="00B02B60">
            <w:pPr>
              <w:spacing w:after="0"/>
              <w:ind w:left="135"/>
              <w:jc w:val="center"/>
            </w:pPr>
          </w:p>
        </w:tc>
        <w:tc>
          <w:tcPr>
            <w:tcW w:w="2568" w:type="dxa"/>
            <w:tcMar>
              <w:top w:w="50" w:type="dxa"/>
              <w:left w:w="100" w:type="dxa"/>
            </w:tcMar>
            <w:vAlign w:val="center"/>
          </w:tcPr>
          <w:p w:rsidR="00B02B60" w:rsidRDefault="00B02B60">
            <w:pPr>
              <w:spacing w:after="0"/>
              <w:ind w:left="135"/>
            </w:pPr>
          </w:p>
        </w:tc>
      </w:tr>
      <w:tr w:rsidR="00B02B60">
        <w:trPr>
          <w:trHeight w:val="144"/>
          <w:tblCellSpacing w:w="20" w:type="nil"/>
        </w:trPr>
        <w:tc>
          <w:tcPr>
            <w:tcW w:w="446" w:type="dxa"/>
            <w:tcMar>
              <w:top w:w="50" w:type="dxa"/>
              <w:left w:w="100" w:type="dxa"/>
            </w:tcMar>
            <w:vAlign w:val="center"/>
          </w:tcPr>
          <w:p w:rsidR="00B02B60" w:rsidRDefault="00106C4E">
            <w:pPr>
              <w:spacing w:after="0"/>
            </w:pPr>
            <w:r>
              <w:rPr>
                <w:rFonts w:ascii="Times New Roman" w:hAnsi="Times New Roman"/>
                <w:color w:val="000000"/>
                <w:sz w:val="24"/>
              </w:rPr>
              <w:t>2</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Взаимное расположение </w:t>
            </w:r>
            <w:proofErr w:type="gramStart"/>
            <w:r w:rsidRPr="00106C4E">
              <w:rPr>
                <w:rFonts w:ascii="Times New Roman" w:hAnsi="Times New Roman"/>
                <w:color w:val="000000"/>
                <w:sz w:val="24"/>
                <w:lang w:val="ru-RU"/>
              </w:rPr>
              <w:t>прямых</w:t>
            </w:r>
            <w:proofErr w:type="gramEnd"/>
            <w:r w:rsidRPr="00106C4E">
              <w:rPr>
                <w:rFonts w:ascii="Times New Roman" w:hAnsi="Times New Roman"/>
                <w:color w:val="000000"/>
                <w:sz w:val="24"/>
                <w:lang w:val="ru-RU"/>
              </w:rPr>
              <w:t xml:space="preserve"> в пространстве</w:t>
            </w:r>
          </w:p>
        </w:tc>
        <w:tc>
          <w:tcPr>
            <w:tcW w:w="949"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02B60" w:rsidRDefault="00B02B60">
            <w:pPr>
              <w:spacing w:after="0"/>
              <w:ind w:left="135"/>
              <w:jc w:val="center"/>
            </w:pPr>
          </w:p>
        </w:tc>
        <w:tc>
          <w:tcPr>
            <w:tcW w:w="2568" w:type="dxa"/>
            <w:tcMar>
              <w:top w:w="50" w:type="dxa"/>
              <w:left w:w="100" w:type="dxa"/>
            </w:tcMar>
            <w:vAlign w:val="center"/>
          </w:tcPr>
          <w:p w:rsidR="00B02B60" w:rsidRDefault="00B02B60">
            <w:pPr>
              <w:spacing w:after="0"/>
              <w:ind w:left="135"/>
            </w:pPr>
          </w:p>
        </w:tc>
      </w:tr>
      <w:tr w:rsidR="00B02B60">
        <w:trPr>
          <w:trHeight w:val="144"/>
          <w:tblCellSpacing w:w="20" w:type="nil"/>
        </w:trPr>
        <w:tc>
          <w:tcPr>
            <w:tcW w:w="446" w:type="dxa"/>
            <w:tcMar>
              <w:top w:w="50" w:type="dxa"/>
              <w:left w:w="100" w:type="dxa"/>
            </w:tcMar>
            <w:vAlign w:val="center"/>
          </w:tcPr>
          <w:p w:rsidR="00B02B60" w:rsidRDefault="00106C4E">
            <w:pPr>
              <w:spacing w:after="0"/>
            </w:pPr>
            <w:r>
              <w:rPr>
                <w:rFonts w:ascii="Times New Roman" w:hAnsi="Times New Roman"/>
                <w:color w:val="000000"/>
                <w:sz w:val="24"/>
              </w:rPr>
              <w:t>3</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Параллельность прямых и плоскостей в пространстве</w:t>
            </w:r>
          </w:p>
        </w:tc>
        <w:tc>
          <w:tcPr>
            <w:tcW w:w="949"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67" w:type="dxa"/>
            <w:tcMar>
              <w:top w:w="50" w:type="dxa"/>
              <w:left w:w="100" w:type="dxa"/>
            </w:tcMar>
            <w:vAlign w:val="center"/>
          </w:tcPr>
          <w:p w:rsidR="00B02B60" w:rsidRDefault="00B02B60">
            <w:pPr>
              <w:spacing w:after="0"/>
              <w:ind w:left="135"/>
              <w:jc w:val="center"/>
            </w:pPr>
          </w:p>
        </w:tc>
        <w:tc>
          <w:tcPr>
            <w:tcW w:w="1756" w:type="dxa"/>
            <w:tcMar>
              <w:top w:w="50" w:type="dxa"/>
              <w:left w:w="100" w:type="dxa"/>
            </w:tcMar>
            <w:vAlign w:val="center"/>
          </w:tcPr>
          <w:p w:rsidR="00B02B60" w:rsidRDefault="00B02B60">
            <w:pPr>
              <w:spacing w:after="0"/>
              <w:ind w:left="135"/>
              <w:jc w:val="center"/>
            </w:pPr>
          </w:p>
        </w:tc>
        <w:tc>
          <w:tcPr>
            <w:tcW w:w="2568" w:type="dxa"/>
            <w:tcMar>
              <w:top w:w="50" w:type="dxa"/>
              <w:left w:w="100" w:type="dxa"/>
            </w:tcMar>
            <w:vAlign w:val="center"/>
          </w:tcPr>
          <w:p w:rsidR="00B02B60" w:rsidRDefault="00B02B60">
            <w:pPr>
              <w:spacing w:after="0"/>
              <w:ind w:left="135"/>
            </w:pPr>
          </w:p>
        </w:tc>
      </w:tr>
      <w:tr w:rsidR="00B02B60">
        <w:trPr>
          <w:trHeight w:val="144"/>
          <w:tblCellSpacing w:w="20" w:type="nil"/>
        </w:trPr>
        <w:tc>
          <w:tcPr>
            <w:tcW w:w="446" w:type="dxa"/>
            <w:tcMar>
              <w:top w:w="50" w:type="dxa"/>
              <w:left w:w="100" w:type="dxa"/>
            </w:tcMar>
            <w:vAlign w:val="center"/>
          </w:tcPr>
          <w:p w:rsidR="00B02B60" w:rsidRDefault="00106C4E">
            <w:pPr>
              <w:spacing w:after="0"/>
            </w:pPr>
            <w:r>
              <w:rPr>
                <w:rFonts w:ascii="Times New Roman" w:hAnsi="Times New Roman"/>
                <w:color w:val="000000"/>
                <w:sz w:val="24"/>
              </w:rPr>
              <w:t>4</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Перпендикулярность прямых и плоскостей в пространстве</w:t>
            </w:r>
          </w:p>
        </w:tc>
        <w:tc>
          <w:tcPr>
            <w:tcW w:w="949"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67" w:type="dxa"/>
            <w:tcMar>
              <w:top w:w="50" w:type="dxa"/>
              <w:left w:w="100" w:type="dxa"/>
            </w:tcMar>
            <w:vAlign w:val="center"/>
          </w:tcPr>
          <w:p w:rsidR="00B02B60" w:rsidRDefault="00B02B60">
            <w:pPr>
              <w:spacing w:after="0"/>
              <w:ind w:left="135"/>
              <w:jc w:val="center"/>
            </w:pPr>
          </w:p>
        </w:tc>
        <w:tc>
          <w:tcPr>
            <w:tcW w:w="1756" w:type="dxa"/>
            <w:tcMar>
              <w:top w:w="50" w:type="dxa"/>
              <w:left w:w="100" w:type="dxa"/>
            </w:tcMar>
            <w:vAlign w:val="center"/>
          </w:tcPr>
          <w:p w:rsidR="00B02B60" w:rsidRDefault="00B02B60">
            <w:pPr>
              <w:spacing w:after="0"/>
              <w:ind w:left="135"/>
              <w:jc w:val="center"/>
            </w:pPr>
          </w:p>
        </w:tc>
        <w:tc>
          <w:tcPr>
            <w:tcW w:w="2568" w:type="dxa"/>
            <w:tcMar>
              <w:top w:w="50" w:type="dxa"/>
              <w:left w:w="100" w:type="dxa"/>
            </w:tcMar>
            <w:vAlign w:val="center"/>
          </w:tcPr>
          <w:p w:rsidR="00B02B60" w:rsidRDefault="00B02B60">
            <w:pPr>
              <w:spacing w:after="0"/>
              <w:ind w:left="135"/>
            </w:pPr>
          </w:p>
        </w:tc>
      </w:tr>
      <w:tr w:rsidR="00B02B60">
        <w:trPr>
          <w:trHeight w:val="144"/>
          <w:tblCellSpacing w:w="20" w:type="nil"/>
        </w:trPr>
        <w:tc>
          <w:tcPr>
            <w:tcW w:w="446" w:type="dxa"/>
            <w:tcMar>
              <w:top w:w="50" w:type="dxa"/>
              <w:left w:w="100" w:type="dxa"/>
            </w:tcMar>
            <w:vAlign w:val="center"/>
          </w:tcPr>
          <w:p w:rsidR="00B02B60" w:rsidRDefault="00106C4E">
            <w:pPr>
              <w:spacing w:after="0"/>
            </w:pPr>
            <w:r>
              <w:rPr>
                <w:rFonts w:ascii="Times New Roman" w:hAnsi="Times New Roman"/>
                <w:color w:val="000000"/>
                <w:sz w:val="24"/>
              </w:rPr>
              <w:t>5</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расстояния</w:t>
            </w:r>
            <w:proofErr w:type="spellEnd"/>
          </w:p>
        </w:tc>
        <w:tc>
          <w:tcPr>
            <w:tcW w:w="949"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02B60" w:rsidRDefault="00B02B60">
            <w:pPr>
              <w:spacing w:after="0"/>
              <w:ind w:left="135"/>
              <w:jc w:val="center"/>
            </w:pPr>
          </w:p>
        </w:tc>
        <w:tc>
          <w:tcPr>
            <w:tcW w:w="2568" w:type="dxa"/>
            <w:tcMar>
              <w:top w:w="50" w:type="dxa"/>
              <w:left w:w="100" w:type="dxa"/>
            </w:tcMar>
            <w:vAlign w:val="center"/>
          </w:tcPr>
          <w:p w:rsidR="00B02B60" w:rsidRDefault="00B02B60">
            <w:pPr>
              <w:spacing w:after="0"/>
              <w:ind w:left="135"/>
            </w:pPr>
          </w:p>
        </w:tc>
      </w:tr>
      <w:tr w:rsidR="00B02B60">
        <w:trPr>
          <w:trHeight w:val="144"/>
          <w:tblCellSpacing w:w="20" w:type="nil"/>
        </w:trPr>
        <w:tc>
          <w:tcPr>
            <w:tcW w:w="446" w:type="dxa"/>
            <w:tcMar>
              <w:top w:w="50" w:type="dxa"/>
              <w:left w:w="100" w:type="dxa"/>
            </w:tcMar>
            <w:vAlign w:val="center"/>
          </w:tcPr>
          <w:p w:rsidR="00B02B60" w:rsidRDefault="00106C4E">
            <w:pPr>
              <w:spacing w:after="0"/>
            </w:pPr>
            <w:r>
              <w:rPr>
                <w:rFonts w:ascii="Times New Roman" w:hAnsi="Times New Roman"/>
                <w:color w:val="000000"/>
                <w:sz w:val="24"/>
              </w:rPr>
              <w:t>6</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02B60" w:rsidRDefault="00B02B60">
            <w:pPr>
              <w:spacing w:after="0"/>
              <w:ind w:left="135"/>
              <w:jc w:val="center"/>
            </w:pPr>
          </w:p>
        </w:tc>
        <w:tc>
          <w:tcPr>
            <w:tcW w:w="2568" w:type="dxa"/>
            <w:tcMar>
              <w:top w:w="50" w:type="dxa"/>
              <w:left w:w="100" w:type="dxa"/>
            </w:tcMar>
            <w:vAlign w:val="center"/>
          </w:tcPr>
          <w:p w:rsidR="00B02B60" w:rsidRDefault="00B02B60">
            <w:pPr>
              <w:spacing w:after="0"/>
              <w:ind w:left="135"/>
            </w:pPr>
          </w:p>
        </w:tc>
      </w:tr>
      <w:tr w:rsidR="00B02B60">
        <w:trPr>
          <w:trHeight w:val="144"/>
          <w:tblCellSpacing w:w="20" w:type="nil"/>
        </w:trPr>
        <w:tc>
          <w:tcPr>
            <w:tcW w:w="446" w:type="dxa"/>
            <w:tcMar>
              <w:top w:w="50" w:type="dxa"/>
              <w:left w:w="100" w:type="dxa"/>
            </w:tcMar>
            <w:vAlign w:val="center"/>
          </w:tcPr>
          <w:p w:rsidR="00B02B60" w:rsidRDefault="00106C4E">
            <w:pPr>
              <w:spacing w:after="0"/>
            </w:pPr>
            <w:r>
              <w:rPr>
                <w:rFonts w:ascii="Times New Roman" w:hAnsi="Times New Roman"/>
                <w:color w:val="000000"/>
                <w:sz w:val="24"/>
              </w:rPr>
              <w:t>7</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949"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B02B60" w:rsidRDefault="00B02B60">
            <w:pPr>
              <w:spacing w:after="0"/>
              <w:ind w:left="135"/>
              <w:jc w:val="center"/>
            </w:pPr>
          </w:p>
        </w:tc>
        <w:tc>
          <w:tcPr>
            <w:tcW w:w="1756" w:type="dxa"/>
            <w:tcMar>
              <w:top w:w="50" w:type="dxa"/>
              <w:left w:w="100" w:type="dxa"/>
            </w:tcMar>
            <w:vAlign w:val="center"/>
          </w:tcPr>
          <w:p w:rsidR="00B02B60" w:rsidRDefault="00B02B60">
            <w:pPr>
              <w:spacing w:after="0"/>
              <w:ind w:left="135"/>
              <w:jc w:val="center"/>
            </w:pPr>
          </w:p>
        </w:tc>
        <w:tc>
          <w:tcPr>
            <w:tcW w:w="2568" w:type="dxa"/>
            <w:tcMar>
              <w:top w:w="50" w:type="dxa"/>
              <w:left w:w="100" w:type="dxa"/>
            </w:tcMar>
            <w:vAlign w:val="center"/>
          </w:tcPr>
          <w:p w:rsidR="00B02B60" w:rsidRDefault="00B02B60">
            <w:pPr>
              <w:spacing w:after="0"/>
              <w:ind w:left="135"/>
            </w:pPr>
          </w:p>
        </w:tc>
      </w:tr>
      <w:tr w:rsidR="00B02B60">
        <w:trPr>
          <w:trHeight w:val="144"/>
          <w:tblCellSpacing w:w="20" w:type="nil"/>
        </w:trPr>
        <w:tc>
          <w:tcPr>
            <w:tcW w:w="446" w:type="dxa"/>
            <w:tcMar>
              <w:top w:w="50" w:type="dxa"/>
              <w:left w:w="100" w:type="dxa"/>
            </w:tcMar>
            <w:vAlign w:val="center"/>
          </w:tcPr>
          <w:p w:rsidR="00B02B60" w:rsidRDefault="00106C4E">
            <w:pPr>
              <w:spacing w:after="0"/>
            </w:pPr>
            <w:r>
              <w:rPr>
                <w:rFonts w:ascii="Times New Roman" w:hAnsi="Times New Roman"/>
                <w:color w:val="000000"/>
                <w:sz w:val="24"/>
              </w:rPr>
              <w:t>8</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Повторение, обобщение и систематизация знаний</w:t>
            </w:r>
          </w:p>
        </w:tc>
        <w:tc>
          <w:tcPr>
            <w:tcW w:w="949"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67"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B02B60" w:rsidRDefault="00B02B60">
            <w:pPr>
              <w:spacing w:after="0"/>
              <w:ind w:left="135"/>
              <w:jc w:val="center"/>
            </w:pPr>
          </w:p>
        </w:tc>
        <w:tc>
          <w:tcPr>
            <w:tcW w:w="2568" w:type="dxa"/>
            <w:tcMar>
              <w:top w:w="50" w:type="dxa"/>
              <w:left w:w="100" w:type="dxa"/>
            </w:tcMar>
            <w:vAlign w:val="center"/>
          </w:tcPr>
          <w:p w:rsidR="00B02B60" w:rsidRDefault="00B02B60">
            <w:pPr>
              <w:spacing w:after="0"/>
              <w:ind w:left="135"/>
            </w:pPr>
          </w:p>
        </w:tc>
      </w:tr>
      <w:tr w:rsidR="00B02B60">
        <w:trPr>
          <w:trHeight w:val="144"/>
          <w:tblCellSpacing w:w="20" w:type="nil"/>
        </w:trPr>
        <w:tc>
          <w:tcPr>
            <w:tcW w:w="0" w:type="auto"/>
            <w:gridSpan w:val="2"/>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7"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B02B60" w:rsidRDefault="00B02B60"/>
        </w:tc>
      </w:tr>
    </w:tbl>
    <w:p w:rsidR="00B02B60" w:rsidRDefault="00B02B60">
      <w:pPr>
        <w:sectPr w:rsidR="00B02B60">
          <w:pgSz w:w="16383" w:h="11906" w:orient="landscape"/>
          <w:pgMar w:top="1134" w:right="850" w:bottom="1134" w:left="1701" w:header="720" w:footer="720" w:gutter="0"/>
          <w:cols w:space="720"/>
        </w:sectPr>
      </w:pPr>
    </w:p>
    <w:p w:rsidR="00B02B60" w:rsidRDefault="00106C4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B02B60">
        <w:trPr>
          <w:trHeight w:val="144"/>
          <w:tblCellSpacing w:w="20" w:type="nil"/>
        </w:trPr>
        <w:tc>
          <w:tcPr>
            <w:tcW w:w="485" w:type="dxa"/>
            <w:vMerge w:val="restart"/>
            <w:tcMar>
              <w:top w:w="50" w:type="dxa"/>
              <w:left w:w="100" w:type="dxa"/>
            </w:tcMar>
            <w:vAlign w:val="center"/>
          </w:tcPr>
          <w:p w:rsidR="00B02B60" w:rsidRDefault="00106C4E">
            <w:pPr>
              <w:spacing w:after="0"/>
              <w:ind w:left="135"/>
            </w:pPr>
            <w:r>
              <w:rPr>
                <w:rFonts w:ascii="Times New Roman" w:hAnsi="Times New Roman"/>
                <w:b/>
                <w:color w:val="000000"/>
                <w:sz w:val="24"/>
              </w:rPr>
              <w:t xml:space="preserve">№ п/п </w:t>
            </w:r>
          </w:p>
          <w:p w:rsidR="00B02B60" w:rsidRDefault="00B02B60">
            <w:pPr>
              <w:spacing w:after="0"/>
              <w:ind w:left="135"/>
            </w:pPr>
          </w:p>
        </w:tc>
        <w:tc>
          <w:tcPr>
            <w:tcW w:w="2640" w:type="dxa"/>
            <w:vMerge w:val="restart"/>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02B60" w:rsidRDefault="00B02B60">
            <w:pPr>
              <w:spacing w:after="0"/>
              <w:ind w:left="135"/>
            </w:pPr>
          </w:p>
        </w:tc>
        <w:tc>
          <w:tcPr>
            <w:tcW w:w="0" w:type="auto"/>
            <w:gridSpan w:val="3"/>
            <w:tcMar>
              <w:top w:w="50" w:type="dxa"/>
              <w:left w:w="100" w:type="dxa"/>
            </w:tcMar>
            <w:vAlign w:val="center"/>
          </w:tcPr>
          <w:p w:rsidR="00B02B60" w:rsidRDefault="00106C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02B60" w:rsidRDefault="00B02B60">
            <w:pPr>
              <w:spacing w:after="0"/>
              <w:ind w:left="135"/>
            </w:pPr>
          </w:p>
        </w:tc>
      </w:tr>
      <w:tr w:rsidR="00B02B60">
        <w:trPr>
          <w:trHeight w:val="144"/>
          <w:tblCellSpacing w:w="20" w:type="nil"/>
        </w:trPr>
        <w:tc>
          <w:tcPr>
            <w:tcW w:w="0" w:type="auto"/>
            <w:vMerge/>
            <w:tcBorders>
              <w:top w:val="nil"/>
            </w:tcBorders>
            <w:tcMar>
              <w:top w:w="50" w:type="dxa"/>
              <w:left w:w="100" w:type="dxa"/>
            </w:tcMar>
          </w:tcPr>
          <w:p w:rsidR="00B02B60" w:rsidRDefault="00B02B60"/>
        </w:tc>
        <w:tc>
          <w:tcPr>
            <w:tcW w:w="0" w:type="auto"/>
            <w:vMerge/>
            <w:tcBorders>
              <w:top w:val="nil"/>
            </w:tcBorders>
            <w:tcMar>
              <w:top w:w="50" w:type="dxa"/>
              <w:left w:w="100" w:type="dxa"/>
            </w:tcMar>
          </w:tcPr>
          <w:p w:rsidR="00B02B60" w:rsidRDefault="00B02B60"/>
        </w:tc>
        <w:tc>
          <w:tcPr>
            <w:tcW w:w="1017" w:type="dxa"/>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02B60" w:rsidRDefault="00B02B60">
            <w:pPr>
              <w:spacing w:after="0"/>
              <w:ind w:left="135"/>
            </w:pPr>
          </w:p>
        </w:tc>
        <w:tc>
          <w:tcPr>
            <w:tcW w:w="1745" w:type="dxa"/>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2B60" w:rsidRDefault="00B02B60">
            <w:pPr>
              <w:spacing w:after="0"/>
              <w:ind w:left="135"/>
            </w:pPr>
          </w:p>
        </w:tc>
        <w:tc>
          <w:tcPr>
            <w:tcW w:w="1829" w:type="dxa"/>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2B60" w:rsidRDefault="00B02B60">
            <w:pPr>
              <w:spacing w:after="0"/>
              <w:ind w:left="135"/>
            </w:pPr>
          </w:p>
        </w:tc>
        <w:tc>
          <w:tcPr>
            <w:tcW w:w="0" w:type="auto"/>
            <w:vMerge/>
            <w:tcBorders>
              <w:top w:val="nil"/>
            </w:tcBorders>
            <w:tcMar>
              <w:top w:w="50" w:type="dxa"/>
              <w:left w:w="100" w:type="dxa"/>
            </w:tcMar>
          </w:tcPr>
          <w:p w:rsidR="00B02B60" w:rsidRDefault="00B02B60"/>
        </w:tc>
      </w:tr>
      <w:tr w:rsidR="00B02B60">
        <w:trPr>
          <w:trHeight w:val="144"/>
          <w:tblCellSpacing w:w="20" w:type="nil"/>
        </w:trPr>
        <w:tc>
          <w:tcPr>
            <w:tcW w:w="485" w:type="dxa"/>
            <w:tcMar>
              <w:top w:w="50" w:type="dxa"/>
              <w:left w:w="100" w:type="dxa"/>
            </w:tcMar>
            <w:vAlign w:val="center"/>
          </w:tcPr>
          <w:p w:rsidR="00B02B60" w:rsidRDefault="00106C4E">
            <w:pPr>
              <w:spacing w:after="0"/>
            </w:pPr>
            <w:r>
              <w:rPr>
                <w:rFonts w:ascii="Times New Roman" w:hAnsi="Times New Roman"/>
                <w:color w:val="000000"/>
                <w:sz w:val="24"/>
              </w:rPr>
              <w:t>1</w:t>
            </w:r>
          </w:p>
        </w:tc>
        <w:tc>
          <w:tcPr>
            <w:tcW w:w="2640"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p>
        </w:tc>
        <w:tc>
          <w:tcPr>
            <w:tcW w:w="1017"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02B60" w:rsidRDefault="00B02B60">
            <w:pPr>
              <w:spacing w:after="0"/>
              <w:ind w:left="135"/>
              <w:jc w:val="center"/>
            </w:pPr>
          </w:p>
        </w:tc>
        <w:tc>
          <w:tcPr>
            <w:tcW w:w="2757" w:type="dxa"/>
            <w:tcMar>
              <w:top w:w="50" w:type="dxa"/>
              <w:left w:w="100" w:type="dxa"/>
            </w:tcMar>
            <w:vAlign w:val="center"/>
          </w:tcPr>
          <w:p w:rsidR="00B02B60" w:rsidRDefault="00B02B60">
            <w:pPr>
              <w:spacing w:after="0"/>
              <w:ind w:left="135"/>
            </w:pPr>
          </w:p>
        </w:tc>
      </w:tr>
      <w:tr w:rsidR="00B02B60">
        <w:trPr>
          <w:trHeight w:val="144"/>
          <w:tblCellSpacing w:w="20" w:type="nil"/>
        </w:trPr>
        <w:tc>
          <w:tcPr>
            <w:tcW w:w="485" w:type="dxa"/>
            <w:tcMar>
              <w:top w:w="50" w:type="dxa"/>
              <w:left w:w="100" w:type="dxa"/>
            </w:tcMar>
            <w:vAlign w:val="center"/>
          </w:tcPr>
          <w:p w:rsidR="00B02B60" w:rsidRDefault="00106C4E">
            <w:pPr>
              <w:spacing w:after="0"/>
            </w:pPr>
            <w:r>
              <w:rPr>
                <w:rFonts w:ascii="Times New Roman" w:hAnsi="Times New Roman"/>
                <w:color w:val="000000"/>
                <w:sz w:val="24"/>
              </w:rPr>
              <w:t>2</w:t>
            </w:r>
          </w:p>
        </w:tc>
        <w:tc>
          <w:tcPr>
            <w:tcW w:w="2640"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4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02B60" w:rsidRDefault="00B02B60">
            <w:pPr>
              <w:spacing w:after="0"/>
              <w:ind w:left="135"/>
              <w:jc w:val="center"/>
            </w:pPr>
          </w:p>
        </w:tc>
        <w:tc>
          <w:tcPr>
            <w:tcW w:w="2757" w:type="dxa"/>
            <w:tcMar>
              <w:top w:w="50" w:type="dxa"/>
              <w:left w:w="100" w:type="dxa"/>
            </w:tcMar>
            <w:vAlign w:val="center"/>
          </w:tcPr>
          <w:p w:rsidR="00B02B60" w:rsidRDefault="00B02B60">
            <w:pPr>
              <w:spacing w:after="0"/>
              <w:ind w:left="135"/>
            </w:pPr>
          </w:p>
        </w:tc>
      </w:tr>
      <w:tr w:rsidR="00B02B60">
        <w:trPr>
          <w:trHeight w:val="144"/>
          <w:tblCellSpacing w:w="20" w:type="nil"/>
        </w:trPr>
        <w:tc>
          <w:tcPr>
            <w:tcW w:w="485" w:type="dxa"/>
            <w:tcMar>
              <w:top w:w="50" w:type="dxa"/>
              <w:left w:w="100" w:type="dxa"/>
            </w:tcMar>
            <w:vAlign w:val="center"/>
          </w:tcPr>
          <w:p w:rsidR="00B02B60" w:rsidRDefault="00106C4E">
            <w:pPr>
              <w:spacing w:after="0"/>
            </w:pPr>
            <w:r>
              <w:rPr>
                <w:rFonts w:ascii="Times New Roman" w:hAnsi="Times New Roman"/>
                <w:color w:val="000000"/>
                <w:sz w:val="24"/>
              </w:rPr>
              <w:t>3</w:t>
            </w:r>
          </w:p>
        </w:tc>
        <w:tc>
          <w:tcPr>
            <w:tcW w:w="2640"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p>
        </w:tc>
        <w:tc>
          <w:tcPr>
            <w:tcW w:w="1017"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02B60" w:rsidRDefault="00B02B60">
            <w:pPr>
              <w:spacing w:after="0"/>
              <w:ind w:left="135"/>
              <w:jc w:val="center"/>
            </w:pPr>
          </w:p>
        </w:tc>
        <w:tc>
          <w:tcPr>
            <w:tcW w:w="2757" w:type="dxa"/>
            <w:tcMar>
              <w:top w:w="50" w:type="dxa"/>
              <w:left w:w="100" w:type="dxa"/>
            </w:tcMar>
            <w:vAlign w:val="center"/>
          </w:tcPr>
          <w:p w:rsidR="00B02B60" w:rsidRDefault="00B02B60">
            <w:pPr>
              <w:spacing w:after="0"/>
              <w:ind w:left="135"/>
            </w:pPr>
          </w:p>
        </w:tc>
      </w:tr>
      <w:tr w:rsidR="00B02B60">
        <w:trPr>
          <w:trHeight w:val="144"/>
          <w:tblCellSpacing w:w="20" w:type="nil"/>
        </w:trPr>
        <w:tc>
          <w:tcPr>
            <w:tcW w:w="485" w:type="dxa"/>
            <w:tcMar>
              <w:top w:w="50" w:type="dxa"/>
              <w:left w:w="100" w:type="dxa"/>
            </w:tcMar>
            <w:vAlign w:val="center"/>
          </w:tcPr>
          <w:p w:rsidR="00B02B60" w:rsidRDefault="00106C4E">
            <w:pPr>
              <w:spacing w:after="0"/>
            </w:pPr>
            <w:r>
              <w:rPr>
                <w:rFonts w:ascii="Times New Roman" w:hAnsi="Times New Roman"/>
                <w:color w:val="000000"/>
                <w:sz w:val="24"/>
              </w:rPr>
              <w:t>4</w:t>
            </w:r>
          </w:p>
        </w:tc>
        <w:tc>
          <w:tcPr>
            <w:tcW w:w="2640"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02B60" w:rsidRDefault="00B02B60">
            <w:pPr>
              <w:spacing w:after="0"/>
              <w:ind w:left="135"/>
              <w:jc w:val="center"/>
            </w:pPr>
          </w:p>
        </w:tc>
        <w:tc>
          <w:tcPr>
            <w:tcW w:w="2757" w:type="dxa"/>
            <w:tcMar>
              <w:top w:w="50" w:type="dxa"/>
              <w:left w:w="100" w:type="dxa"/>
            </w:tcMar>
            <w:vAlign w:val="center"/>
          </w:tcPr>
          <w:p w:rsidR="00B02B60" w:rsidRDefault="00B02B60">
            <w:pPr>
              <w:spacing w:after="0"/>
              <w:ind w:left="135"/>
            </w:pPr>
          </w:p>
        </w:tc>
      </w:tr>
      <w:tr w:rsidR="00B02B60">
        <w:trPr>
          <w:trHeight w:val="144"/>
          <w:tblCellSpacing w:w="20" w:type="nil"/>
        </w:trPr>
        <w:tc>
          <w:tcPr>
            <w:tcW w:w="485" w:type="dxa"/>
            <w:tcMar>
              <w:top w:w="50" w:type="dxa"/>
              <w:left w:w="100" w:type="dxa"/>
            </w:tcMar>
            <w:vAlign w:val="center"/>
          </w:tcPr>
          <w:p w:rsidR="00B02B60" w:rsidRDefault="00106C4E">
            <w:pPr>
              <w:spacing w:after="0"/>
            </w:pPr>
            <w:r>
              <w:rPr>
                <w:rFonts w:ascii="Times New Roman" w:hAnsi="Times New Roman"/>
                <w:color w:val="000000"/>
                <w:sz w:val="24"/>
              </w:rPr>
              <w:t>5</w:t>
            </w:r>
          </w:p>
        </w:tc>
        <w:tc>
          <w:tcPr>
            <w:tcW w:w="2640"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Площади поверхности и объёмы круглых тел</w:t>
            </w:r>
          </w:p>
        </w:tc>
        <w:tc>
          <w:tcPr>
            <w:tcW w:w="1017"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02B60" w:rsidRDefault="00B02B60">
            <w:pPr>
              <w:spacing w:after="0"/>
              <w:ind w:left="135"/>
              <w:jc w:val="center"/>
            </w:pPr>
          </w:p>
        </w:tc>
        <w:tc>
          <w:tcPr>
            <w:tcW w:w="2757" w:type="dxa"/>
            <w:tcMar>
              <w:top w:w="50" w:type="dxa"/>
              <w:left w:w="100" w:type="dxa"/>
            </w:tcMar>
            <w:vAlign w:val="center"/>
          </w:tcPr>
          <w:p w:rsidR="00B02B60" w:rsidRDefault="00B02B60">
            <w:pPr>
              <w:spacing w:after="0"/>
              <w:ind w:left="135"/>
            </w:pPr>
          </w:p>
        </w:tc>
      </w:tr>
      <w:tr w:rsidR="00B02B60">
        <w:trPr>
          <w:trHeight w:val="144"/>
          <w:tblCellSpacing w:w="20" w:type="nil"/>
        </w:trPr>
        <w:tc>
          <w:tcPr>
            <w:tcW w:w="485" w:type="dxa"/>
            <w:tcMar>
              <w:top w:w="50" w:type="dxa"/>
              <w:left w:w="100" w:type="dxa"/>
            </w:tcMar>
            <w:vAlign w:val="center"/>
          </w:tcPr>
          <w:p w:rsidR="00B02B60" w:rsidRDefault="00106C4E">
            <w:pPr>
              <w:spacing w:after="0"/>
            </w:pPr>
            <w:r>
              <w:rPr>
                <w:rFonts w:ascii="Times New Roman" w:hAnsi="Times New Roman"/>
                <w:color w:val="000000"/>
                <w:sz w:val="24"/>
              </w:rPr>
              <w:t>6</w:t>
            </w:r>
          </w:p>
        </w:tc>
        <w:tc>
          <w:tcPr>
            <w:tcW w:w="2640"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Движения</w:t>
            </w:r>
            <w:proofErr w:type="spellEnd"/>
          </w:p>
        </w:tc>
        <w:tc>
          <w:tcPr>
            <w:tcW w:w="1017"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02B60" w:rsidRDefault="00B02B60">
            <w:pPr>
              <w:spacing w:after="0"/>
              <w:ind w:left="135"/>
              <w:jc w:val="center"/>
            </w:pPr>
          </w:p>
        </w:tc>
        <w:tc>
          <w:tcPr>
            <w:tcW w:w="2757" w:type="dxa"/>
            <w:tcMar>
              <w:top w:w="50" w:type="dxa"/>
              <w:left w:w="100" w:type="dxa"/>
            </w:tcMar>
            <w:vAlign w:val="center"/>
          </w:tcPr>
          <w:p w:rsidR="00B02B60" w:rsidRDefault="00B02B60">
            <w:pPr>
              <w:spacing w:after="0"/>
              <w:ind w:left="135"/>
            </w:pPr>
          </w:p>
        </w:tc>
      </w:tr>
      <w:tr w:rsidR="00B02B60">
        <w:trPr>
          <w:trHeight w:val="144"/>
          <w:tblCellSpacing w:w="20" w:type="nil"/>
        </w:trPr>
        <w:tc>
          <w:tcPr>
            <w:tcW w:w="485" w:type="dxa"/>
            <w:tcMar>
              <w:top w:w="50" w:type="dxa"/>
              <w:left w:w="100" w:type="dxa"/>
            </w:tcMar>
            <w:vAlign w:val="center"/>
          </w:tcPr>
          <w:p w:rsidR="00B02B60" w:rsidRDefault="00106C4E">
            <w:pPr>
              <w:spacing w:after="0"/>
            </w:pPr>
            <w:r>
              <w:rPr>
                <w:rFonts w:ascii="Times New Roman" w:hAnsi="Times New Roman"/>
                <w:color w:val="000000"/>
                <w:sz w:val="24"/>
              </w:rPr>
              <w:t>7</w:t>
            </w:r>
          </w:p>
        </w:tc>
        <w:tc>
          <w:tcPr>
            <w:tcW w:w="2640"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4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rsidR="00B02B60" w:rsidRDefault="00B02B60">
            <w:pPr>
              <w:spacing w:after="0"/>
              <w:ind w:left="135"/>
              <w:jc w:val="center"/>
            </w:pPr>
          </w:p>
        </w:tc>
        <w:tc>
          <w:tcPr>
            <w:tcW w:w="2757" w:type="dxa"/>
            <w:tcMar>
              <w:top w:w="50" w:type="dxa"/>
              <w:left w:w="100" w:type="dxa"/>
            </w:tcMar>
            <w:vAlign w:val="center"/>
          </w:tcPr>
          <w:p w:rsidR="00B02B60" w:rsidRDefault="00B02B60">
            <w:pPr>
              <w:spacing w:after="0"/>
              <w:ind w:left="135"/>
            </w:pPr>
          </w:p>
        </w:tc>
      </w:tr>
      <w:tr w:rsidR="00B02B60">
        <w:trPr>
          <w:trHeight w:val="144"/>
          <w:tblCellSpacing w:w="20" w:type="nil"/>
        </w:trPr>
        <w:tc>
          <w:tcPr>
            <w:tcW w:w="0" w:type="auto"/>
            <w:gridSpan w:val="2"/>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4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8 </w:t>
            </w:r>
          </w:p>
        </w:tc>
        <w:tc>
          <w:tcPr>
            <w:tcW w:w="1829"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B02B60" w:rsidRDefault="00B02B60"/>
        </w:tc>
      </w:tr>
    </w:tbl>
    <w:p w:rsidR="00B02B60" w:rsidRDefault="00B02B60">
      <w:pPr>
        <w:sectPr w:rsidR="00B02B60">
          <w:pgSz w:w="16383" w:h="11906" w:orient="landscape"/>
          <w:pgMar w:top="1134" w:right="850" w:bottom="1134" w:left="1701" w:header="720" w:footer="720" w:gutter="0"/>
          <w:cols w:space="720"/>
        </w:sectPr>
      </w:pPr>
    </w:p>
    <w:p w:rsidR="00B02B60" w:rsidRDefault="00B02B60">
      <w:pPr>
        <w:sectPr w:rsidR="00B02B60">
          <w:pgSz w:w="16383" w:h="11906" w:orient="landscape"/>
          <w:pgMar w:top="1134" w:right="850" w:bottom="1134" w:left="1701" w:header="720" w:footer="720" w:gutter="0"/>
          <w:cols w:space="720"/>
        </w:sectPr>
      </w:pPr>
    </w:p>
    <w:p w:rsidR="00B02B60" w:rsidRDefault="00106C4E">
      <w:pPr>
        <w:spacing w:after="0"/>
        <w:ind w:left="120"/>
      </w:pPr>
      <w:bookmarkStart w:id="7" w:name="block-50644820"/>
      <w:bookmarkEnd w:id="6"/>
      <w:r>
        <w:rPr>
          <w:rFonts w:ascii="Times New Roman" w:hAnsi="Times New Roman"/>
          <w:b/>
          <w:color w:val="000000"/>
          <w:sz w:val="28"/>
        </w:rPr>
        <w:lastRenderedPageBreak/>
        <w:t xml:space="preserve"> ПОУРОЧНОЕ ПЛАНИРОВАНИЕ </w:t>
      </w:r>
    </w:p>
    <w:p w:rsidR="00B02B60" w:rsidRDefault="00106C4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8"/>
        <w:gridCol w:w="1224"/>
        <w:gridCol w:w="1841"/>
        <w:gridCol w:w="1910"/>
        <w:gridCol w:w="1347"/>
        <w:gridCol w:w="2221"/>
      </w:tblGrid>
      <w:tr w:rsidR="00B02B60">
        <w:trPr>
          <w:trHeight w:val="144"/>
          <w:tblCellSpacing w:w="20" w:type="nil"/>
        </w:trPr>
        <w:tc>
          <w:tcPr>
            <w:tcW w:w="453" w:type="dxa"/>
            <w:vMerge w:val="restart"/>
            <w:tcMar>
              <w:top w:w="50" w:type="dxa"/>
              <w:left w:w="100" w:type="dxa"/>
            </w:tcMar>
            <w:vAlign w:val="center"/>
          </w:tcPr>
          <w:p w:rsidR="00B02B60" w:rsidRDefault="00106C4E">
            <w:pPr>
              <w:spacing w:after="0"/>
              <w:ind w:left="135"/>
            </w:pPr>
            <w:r>
              <w:rPr>
                <w:rFonts w:ascii="Times New Roman" w:hAnsi="Times New Roman"/>
                <w:b/>
                <w:color w:val="000000"/>
                <w:sz w:val="24"/>
              </w:rPr>
              <w:t xml:space="preserve">№ п/п </w:t>
            </w:r>
          </w:p>
          <w:p w:rsidR="00B02B60" w:rsidRDefault="00B02B60">
            <w:pPr>
              <w:spacing w:after="0"/>
              <w:ind w:left="135"/>
            </w:pPr>
          </w:p>
        </w:tc>
        <w:tc>
          <w:tcPr>
            <w:tcW w:w="3344" w:type="dxa"/>
            <w:vMerge w:val="restart"/>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02B60" w:rsidRDefault="00B02B60">
            <w:pPr>
              <w:spacing w:after="0"/>
              <w:ind w:left="135"/>
            </w:pPr>
          </w:p>
        </w:tc>
        <w:tc>
          <w:tcPr>
            <w:tcW w:w="0" w:type="auto"/>
            <w:gridSpan w:val="3"/>
            <w:tcMar>
              <w:top w:w="50" w:type="dxa"/>
              <w:left w:w="100" w:type="dxa"/>
            </w:tcMar>
            <w:vAlign w:val="center"/>
          </w:tcPr>
          <w:p w:rsidR="00B02B60" w:rsidRDefault="00106C4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02B60" w:rsidRDefault="00B02B60">
            <w:pPr>
              <w:spacing w:after="0"/>
              <w:ind w:left="135"/>
            </w:pPr>
          </w:p>
        </w:tc>
        <w:tc>
          <w:tcPr>
            <w:tcW w:w="1936" w:type="dxa"/>
            <w:vMerge w:val="restart"/>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02B60" w:rsidRDefault="00B02B60">
            <w:pPr>
              <w:spacing w:after="0"/>
              <w:ind w:left="135"/>
            </w:pPr>
          </w:p>
        </w:tc>
      </w:tr>
      <w:tr w:rsidR="00B02B60">
        <w:trPr>
          <w:trHeight w:val="144"/>
          <w:tblCellSpacing w:w="20" w:type="nil"/>
        </w:trPr>
        <w:tc>
          <w:tcPr>
            <w:tcW w:w="0" w:type="auto"/>
            <w:vMerge/>
            <w:tcBorders>
              <w:top w:val="nil"/>
            </w:tcBorders>
            <w:tcMar>
              <w:top w:w="50" w:type="dxa"/>
              <w:left w:w="100" w:type="dxa"/>
            </w:tcMar>
          </w:tcPr>
          <w:p w:rsidR="00B02B60" w:rsidRDefault="00B02B60"/>
        </w:tc>
        <w:tc>
          <w:tcPr>
            <w:tcW w:w="0" w:type="auto"/>
            <w:vMerge/>
            <w:tcBorders>
              <w:top w:val="nil"/>
            </w:tcBorders>
            <w:tcMar>
              <w:top w:w="50" w:type="dxa"/>
              <w:left w:w="100" w:type="dxa"/>
            </w:tcMar>
          </w:tcPr>
          <w:p w:rsidR="00B02B60" w:rsidRDefault="00B02B60"/>
        </w:tc>
        <w:tc>
          <w:tcPr>
            <w:tcW w:w="795" w:type="dxa"/>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02B60" w:rsidRDefault="00B02B60">
            <w:pPr>
              <w:spacing w:after="0"/>
              <w:ind w:left="135"/>
            </w:pPr>
          </w:p>
        </w:tc>
        <w:tc>
          <w:tcPr>
            <w:tcW w:w="1488" w:type="dxa"/>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2B60" w:rsidRDefault="00B02B60">
            <w:pPr>
              <w:spacing w:after="0"/>
              <w:ind w:left="135"/>
            </w:pPr>
          </w:p>
        </w:tc>
        <w:tc>
          <w:tcPr>
            <w:tcW w:w="1590" w:type="dxa"/>
            <w:tcMar>
              <w:top w:w="50" w:type="dxa"/>
              <w:left w:w="100" w:type="dxa"/>
            </w:tcMar>
            <w:vAlign w:val="center"/>
          </w:tcPr>
          <w:p w:rsidR="00B02B60" w:rsidRDefault="00106C4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2B60" w:rsidRDefault="00B02B60">
            <w:pPr>
              <w:spacing w:after="0"/>
              <w:ind w:left="135"/>
            </w:pPr>
          </w:p>
        </w:tc>
        <w:tc>
          <w:tcPr>
            <w:tcW w:w="0" w:type="auto"/>
            <w:vMerge/>
            <w:tcBorders>
              <w:top w:val="nil"/>
            </w:tcBorders>
            <w:tcMar>
              <w:top w:w="50" w:type="dxa"/>
              <w:left w:w="100" w:type="dxa"/>
            </w:tcMar>
          </w:tcPr>
          <w:p w:rsidR="00B02B60" w:rsidRDefault="00B02B60"/>
        </w:tc>
        <w:tc>
          <w:tcPr>
            <w:tcW w:w="0" w:type="auto"/>
            <w:vMerge/>
            <w:tcBorders>
              <w:top w:val="nil"/>
            </w:tcBorders>
            <w:tcMar>
              <w:top w:w="50" w:type="dxa"/>
              <w:left w:w="100" w:type="dxa"/>
            </w:tcMar>
          </w:tcPr>
          <w:p w:rsidR="00B02B60" w:rsidRDefault="00B02B60"/>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Основные правила изображения на рисунке плоскости, параллельных прямых (отрезков), середины отрезка </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2</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3</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4</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6</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7</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Аксиомы стереометрии и первые </w:t>
            </w:r>
            <w:r w:rsidRPr="00106C4E">
              <w:rPr>
                <w:rFonts w:ascii="Times New Roman" w:hAnsi="Times New Roman"/>
                <w:color w:val="000000"/>
                <w:sz w:val="24"/>
                <w:lang w:val="ru-RU"/>
              </w:rPr>
              <w:lastRenderedPageBreak/>
              <w:t>следствия из них</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Аксиомы стереометрии и первые следствия из них</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9</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Аксиомы стереометрии и первые следствия из них. Способы задания прямых и плоскостей в пространстве. </w:t>
            </w:r>
            <w:proofErr w:type="spellStart"/>
            <w:r>
              <w:rPr>
                <w:rFonts w:ascii="Times New Roman" w:hAnsi="Times New Roman"/>
                <w:color w:val="000000"/>
                <w:sz w:val="24"/>
              </w:rPr>
              <w:t>Обозначения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10</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11</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12</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13</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14</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Метод следов для построения сечений</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lastRenderedPageBreak/>
              <w:t>15</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16</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17</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18</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19</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20</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21</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Повторение планиметрии: Теорема о пропорциональных отрезках. </w:t>
            </w:r>
            <w:proofErr w:type="spellStart"/>
            <w:r>
              <w:rPr>
                <w:rFonts w:ascii="Times New Roman" w:hAnsi="Times New Roman"/>
                <w:color w:val="000000"/>
                <w:sz w:val="24"/>
              </w:rPr>
              <w:t>Подобие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22</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Повторение планиметрии: Теорема </w:t>
            </w:r>
            <w:proofErr w:type="spellStart"/>
            <w:r w:rsidRPr="00106C4E">
              <w:rPr>
                <w:rFonts w:ascii="Times New Roman" w:hAnsi="Times New Roman"/>
                <w:color w:val="000000"/>
                <w:sz w:val="24"/>
                <w:lang w:val="ru-RU"/>
              </w:rPr>
              <w:t>Менелая</w:t>
            </w:r>
            <w:proofErr w:type="spellEnd"/>
            <w:r w:rsidRPr="00106C4E">
              <w:rPr>
                <w:rFonts w:ascii="Times New Roman" w:hAnsi="Times New Roman"/>
                <w:color w:val="000000"/>
                <w:sz w:val="24"/>
                <w:lang w:val="ru-RU"/>
              </w:rPr>
              <w:t>. Расчеты в сечениях на выносных чертежах. История развития планиметрии и стереометрии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Контрольная работа "Аксиомы стереометрии. Сечения"</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24</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Взаимное расположение </w:t>
            </w:r>
            <w:proofErr w:type="gramStart"/>
            <w:r w:rsidRPr="00106C4E">
              <w:rPr>
                <w:rFonts w:ascii="Times New Roman" w:hAnsi="Times New Roman"/>
                <w:color w:val="000000"/>
                <w:sz w:val="24"/>
                <w:lang w:val="ru-RU"/>
              </w:rPr>
              <w:t>прямых</w:t>
            </w:r>
            <w:proofErr w:type="gramEnd"/>
            <w:r w:rsidRPr="00106C4E">
              <w:rPr>
                <w:rFonts w:ascii="Times New Roman" w:hAnsi="Times New Roman"/>
                <w:color w:val="000000"/>
                <w:sz w:val="24"/>
                <w:lang w:val="ru-RU"/>
              </w:rPr>
              <w:t xml:space="preserve"> в пространстве. Скрещивающиеся прямые. Признаки </w:t>
            </w:r>
            <w:proofErr w:type="gramStart"/>
            <w:r w:rsidRPr="00106C4E">
              <w:rPr>
                <w:rFonts w:ascii="Times New Roman" w:hAnsi="Times New Roman"/>
                <w:color w:val="000000"/>
                <w:sz w:val="24"/>
                <w:lang w:val="ru-RU"/>
              </w:rPr>
              <w:t>скрещивающихся</w:t>
            </w:r>
            <w:proofErr w:type="gramEnd"/>
            <w:r w:rsidRPr="00106C4E">
              <w:rPr>
                <w:rFonts w:ascii="Times New Roman" w:hAnsi="Times New Roman"/>
                <w:color w:val="000000"/>
                <w:sz w:val="24"/>
                <w:lang w:val="ru-RU"/>
              </w:rPr>
              <w:t xml:space="preserve"> прямых.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25</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Теорема о существовании и единственности прямой параллельной данной прямой, проходящей через точку пространства и не лежащей </w:t>
            </w:r>
            <w:proofErr w:type="gramStart"/>
            <w:r w:rsidRPr="00106C4E">
              <w:rPr>
                <w:rFonts w:ascii="Times New Roman" w:hAnsi="Times New Roman"/>
                <w:color w:val="000000"/>
                <w:sz w:val="24"/>
                <w:lang w:val="ru-RU"/>
              </w:rPr>
              <w:t>на</w:t>
            </w:r>
            <w:proofErr w:type="gramEnd"/>
            <w:r w:rsidRPr="00106C4E">
              <w:rPr>
                <w:rFonts w:ascii="Times New Roman" w:hAnsi="Times New Roman"/>
                <w:color w:val="000000"/>
                <w:sz w:val="24"/>
                <w:lang w:val="ru-RU"/>
              </w:rPr>
              <w:t xml:space="preserve"> данной прямой. </w:t>
            </w:r>
            <w:proofErr w:type="spellStart"/>
            <w:r>
              <w:rPr>
                <w:rFonts w:ascii="Times New Roman" w:hAnsi="Times New Roman"/>
                <w:color w:val="000000"/>
                <w:sz w:val="24"/>
              </w:rPr>
              <w:t>Лемма</w:t>
            </w:r>
            <w:proofErr w:type="spellEnd"/>
            <w:r>
              <w:rPr>
                <w:rFonts w:ascii="Times New Roman" w:hAnsi="Times New Roman"/>
                <w:color w:val="000000"/>
                <w:sz w:val="24"/>
              </w:rPr>
              <w:t xml:space="preserve"> о </w:t>
            </w:r>
            <w:proofErr w:type="spellStart"/>
            <w:r>
              <w:rPr>
                <w:rFonts w:ascii="Times New Roman" w:hAnsi="Times New Roman"/>
                <w:color w:val="000000"/>
                <w:sz w:val="24"/>
              </w:rPr>
              <w:t>пересечении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плоскостью</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26</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Параллельность трех прямых. Теорема о трёх параллельных прямых.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скрещивающихся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27</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Параллельное проектирование. Основные свойства параллельного проектирования.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в </w:t>
            </w:r>
            <w:proofErr w:type="spellStart"/>
            <w:r>
              <w:rPr>
                <w:rFonts w:ascii="Times New Roman" w:hAnsi="Times New Roman"/>
                <w:color w:val="000000"/>
                <w:sz w:val="24"/>
              </w:rPr>
              <w:t>параллельной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проекции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28</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Центральная проекция. Угол с </w:t>
            </w:r>
            <w:proofErr w:type="spellStart"/>
            <w:r w:rsidRPr="00106C4E">
              <w:rPr>
                <w:rFonts w:ascii="Times New Roman" w:hAnsi="Times New Roman"/>
                <w:color w:val="000000"/>
                <w:sz w:val="24"/>
                <w:lang w:val="ru-RU"/>
              </w:rPr>
              <w:t>сонаправленными</w:t>
            </w:r>
            <w:proofErr w:type="spellEnd"/>
            <w:r w:rsidRPr="00106C4E">
              <w:rPr>
                <w:rFonts w:ascii="Times New Roman" w:hAnsi="Times New Roman"/>
                <w:color w:val="000000"/>
                <w:sz w:val="24"/>
                <w:lang w:val="ru-RU"/>
              </w:rPr>
              <w:t xml:space="preserve"> сторонами. </w:t>
            </w: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29</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Задачи на доказательство и исследование, связанные с расположением </w:t>
            </w:r>
            <w:proofErr w:type="gramStart"/>
            <w:r w:rsidRPr="00106C4E">
              <w:rPr>
                <w:rFonts w:ascii="Times New Roman" w:hAnsi="Times New Roman"/>
                <w:color w:val="000000"/>
                <w:sz w:val="24"/>
                <w:lang w:val="ru-RU"/>
              </w:rPr>
              <w:t>прямых</w:t>
            </w:r>
            <w:proofErr w:type="gramEnd"/>
            <w:r w:rsidRPr="00106C4E">
              <w:rPr>
                <w:rFonts w:ascii="Times New Roman" w:hAnsi="Times New Roman"/>
                <w:color w:val="000000"/>
                <w:sz w:val="24"/>
                <w:lang w:val="ru-RU"/>
              </w:rPr>
              <w:t xml:space="preserve"> в пространстве</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30</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proofErr w:type="spellStart"/>
            <w:r>
              <w:rPr>
                <w:rFonts w:ascii="Times New Roman" w:hAnsi="Times New Roman"/>
                <w:color w:val="000000"/>
                <w:sz w:val="24"/>
              </w:rPr>
              <w:lastRenderedPageBreak/>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Геометрические задачи на вычисление и доказательство, связанные с параллельностью прямых и плоскостей в пространстве</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32</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Построение сечения, проходящего через </w:t>
            </w:r>
            <w:proofErr w:type="gramStart"/>
            <w:r w:rsidRPr="00106C4E">
              <w:rPr>
                <w:rFonts w:ascii="Times New Roman" w:hAnsi="Times New Roman"/>
                <w:color w:val="000000"/>
                <w:sz w:val="24"/>
                <w:lang w:val="ru-RU"/>
              </w:rPr>
              <w:t>данную</w:t>
            </w:r>
            <w:proofErr w:type="gramEnd"/>
            <w:r w:rsidRPr="00106C4E">
              <w:rPr>
                <w:rFonts w:ascii="Times New Roman" w:hAnsi="Times New Roman"/>
                <w:color w:val="000000"/>
                <w:sz w:val="24"/>
                <w:lang w:val="ru-RU"/>
              </w:rPr>
              <w:t xml:space="preserve"> прямую на чертеже и параллельного другой прямой.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отношений</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33</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Параллельная проекция, применение для построения сечений куба и параллелепипеда.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призмы</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34</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Параллельные плоскости. Признаки параллельности двух плоскостей</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35</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Теорема о параллельности и единственности плоскости, проходящей через точку, не принадлежащую данной плоскости и следствия из неё</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36</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Свойства параллельных плоскостей: о параллельности прямых пересечения при пересечении двух параллельных плоскостей третьей</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37</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Свойства параллельных плоскостей: об отрезках параллельных прямых, заключённых между параллельными плоскостями; о пересечении </w:t>
            </w:r>
            <w:proofErr w:type="gramStart"/>
            <w:r w:rsidRPr="00106C4E">
              <w:rPr>
                <w:rFonts w:ascii="Times New Roman" w:hAnsi="Times New Roman"/>
                <w:color w:val="000000"/>
                <w:sz w:val="24"/>
                <w:lang w:val="ru-RU"/>
              </w:rPr>
              <w:t>прямой</w:t>
            </w:r>
            <w:proofErr w:type="gramEnd"/>
            <w:r w:rsidRPr="00106C4E">
              <w:rPr>
                <w:rFonts w:ascii="Times New Roman" w:hAnsi="Times New Roman"/>
                <w:color w:val="000000"/>
                <w:sz w:val="24"/>
                <w:lang w:val="ru-RU"/>
              </w:rPr>
              <w:t xml:space="preserve"> с двумя параллельными плоскостями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Повторение: теорема Пифагора на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39</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40</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Свойства куба и прямоугольного параллелепипеда</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41</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Вычисление длин отрезков в кубе и прямоугольном параллелепипеде</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42</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43</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44</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Теорема о существовании и единственности прямой, проходящей через точку пространства и перпендикулярной к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45</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Плоскости и перпендикулярные им прямые в многогранниках</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46</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Плоскости и перпендикулярные им прямые в многогранниках</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47</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Перпендикуляр и наклонная. Построение перпендикуляра из точки на </w:t>
            </w:r>
            <w:proofErr w:type="gramStart"/>
            <w:r w:rsidRPr="00106C4E">
              <w:rPr>
                <w:rFonts w:ascii="Times New Roman" w:hAnsi="Times New Roman"/>
                <w:color w:val="000000"/>
                <w:sz w:val="24"/>
                <w:lang w:val="ru-RU"/>
              </w:rPr>
              <w:t>прямую</w:t>
            </w:r>
            <w:proofErr w:type="gramEnd"/>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48</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Перпендикуляр и наклонная. </w:t>
            </w:r>
            <w:r w:rsidRPr="00106C4E">
              <w:rPr>
                <w:rFonts w:ascii="Times New Roman" w:hAnsi="Times New Roman"/>
                <w:color w:val="000000"/>
                <w:sz w:val="24"/>
                <w:lang w:val="ru-RU"/>
              </w:rPr>
              <w:lastRenderedPageBreak/>
              <w:t xml:space="preserve">Построение перпендикуляра из точки на </w:t>
            </w:r>
            <w:proofErr w:type="gramStart"/>
            <w:r w:rsidRPr="00106C4E">
              <w:rPr>
                <w:rFonts w:ascii="Times New Roman" w:hAnsi="Times New Roman"/>
                <w:color w:val="000000"/>
                <w:sz w:val="24"/>
                <w:lang w:val="ru-RU"/>
              </w:rPr>
              <w:t>прямую</w:t>
            </w:r>
            <w:proofErr w:type="gramEnd"/>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Теорема о трёх перпендикулярах (прямая и обратная)</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50</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Теорема о трёх перпендикулярах (прямая и обратная)</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51</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скрещивающимися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52</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Поиск перпендикулярных прямых с помощью перпендикулярных плоскостей</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53</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Ортогональное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проектирование</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54</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55</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56</w:t>
            </w:r>
          </w:p>
        </w:tc>
        <w:tc>
          <w:tcPr>
            <w:tcW w:w="3344" w:type="dxa"/>
            <w:tcMar>
              <w:top w:w="50" w:type="dxa"/>
              <w:left w:w="100" w:type="dxa"/>
            </w:tcMar>
            <w:vAlign w:val="center"/>
          </w:tcPr>
          <w:p w:rsidR="00B02B60" w:rsidRDefault="00106C4E">
            <w:pPr>
              <w:spacing w:after="0"/>
              <w:ind w:left="135"/>
            </w:pPr>
            <w:r w:rsidRPr="00106C4E">
              <w:rPr>
                <w:rFonts w:ascii="Times New Roman" w:hAnsi="Times New Roman"/>
                <w:color w:val="000000"/>
                <w:sz w:val="24"/>
                <w:lang w:val="ru-RU"/>
              </w:rPr>
              <w:t xml:space="preserve">Симметрия в пространстве относительно плоскости.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симметрий</w:t>
            </w:r>
            <w:proofErr w:type="spellEnd"/>
            <w:r>
              <w:rPr>
                <w:rFonts w:ascii="Times New Roman" w:hAnsi="Times New Roman"/>
                <w:color w:val="000000"/>
                <w:sz w:val="24"/>
              </w:rPr>
              <w:t xml:space="preserve"> в </w:t>
            </w:r>
            <w:proofErr w:type="spellStart"/>
            <w:r>
              <w:rPr>
                <w:rFonts w:ascii="Times New Roman" w:hAnsi="Times New Roman"/>
                <w:color w:val="000000"/>
                <w:sz w:val="24"/>
              </w:rPr>
              <w:t>многогранниках</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57</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Признак перпендикулярности прямой и плоскости как следствие симметрии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58</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Правильные многогранники. Расчёт расстояний от точки до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59</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Правильные многогранники. Расчёт расстояний от точки до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60</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Способы опустить перпендикуляры: </w:t>
            </w:r>
            <w:r w:rsidRPr="00106C4E">
              <w:rPr>
                <w:rFonts w:ascii="Times New Roman" w:hAnsi="Times New Roman"/>
                <w:color w:val="000000"/>
                <w:sz w:val="24"/>
                <w:lang w:val="ru-RU"/>
              </w:rPr>
              <w:lastRenderedPageBreak/>
              <w:t xml:space="preserve">симметрия, сдвиг точки </w:t>
            </w:r>
            <w:proofErr w:type="gramStart"/>
            <w:r w:rsidRPr="00106C4E">
              <w:rPr>
                <w:rFonts w:ascii="Times New Roman" w:hAnsi="Times New Roman"/>
                <w:color w:val="000000"/>
                <w:sz w:val="24"/>
                <w:lang w:val="ru-RU"/>
              </w:rPr>
              <w:t>по</w:t>
            </w:r>
            <w:proofErr w:type="gramEnd"/>
            <w:r w:rsidRPr="00106C4E">
              <w:rPr>
                <w:rFonts w:ascii="Times New Roman" w:hAnsi="Times New Roman"/>
                <w:color w:val="000000"/>
                <w:sz w:val="24"/>
                <w:lang w:val="ru-RU"/>
              </w:rPr>
              <w:t xml:space="preserve"> параллельной прямой</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Сдвиг по </w:t>
            </w:r>
            <w:proofErr w:type="gramStart"/>
            <w:r w:rsidRPr="00106C4E">
              <w:rPr>
                <w:rFonts w:ascii="Times New Roman" w:hAnsi="Times New Roman"/>
                <w:color w:val="000000"/>
                <w:sz w:val="24"/>
                <w:lang w:val="ru-RU"/>
              </w:rPr>
              <w:t>непараллельной</w:t>
            </w:r>
            <w:proofErr w:type="gramEnd"/>
            <w:r w:rsidRPr="00106C4E">
              <w:rPr>
                <w:rFonts w:ascii="Times New Roman" w:hAnsi="Times New Roman"/>
                <w:color w:val="000000"/>
                <w:sz w:val="24"/>
                <w:lang w:val="ru-RU"/>
              </w:rPr>
              <w:t xml:space="preserve"> прямой, изменение расстояний</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62</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Контрольная работа "Взаимное расположение прямых и плоскостей в пространстве"</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63</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Повторение: угол между </w:t>
            </w:r>
            <w:proofErr w:type="gramStart"/>
            <w:r w:rsidRPr="00106C4E">
              <w:rPr>
                <w:rFonts w:ascii="Times New Roman" w:hAnsi="Times New Roman"/>
                <w:color w:val="000000"/>
                <w:sz w:val="24"/>
                <w:lang w:val="ru-RU"/>
              </w:rPr>
              <w:t>прямыми</w:t>
            </w:r>
            <w:proofErr w:type="gramEnd"/>
            <w:r w:rsidRPr="00106C4E">
              <w:rPr>
                <w:rFonts w:ascii="Times New Roman" w:hAnsi="Times New Roman"/>
                <w:color w:val="000000"/>
                <w:sz w:val="24"/>
                <w:lang w:val="ru-RU"/>
              </w:rPr>
              <w:t xml:space="preserve"> на плоскости, тригонометрия в произвольном треугольнике, теорема косинусов</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64</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Повторение: угол между </w:t>
            </w:r>
            <w:proofErr w:type="gramStart"/>
            <w:r w:rsidRPr="00106C4E">
              <w:rPr>
                <w:rFonts w:ascii="Times New Roman" w:hAnsi="Times New Roman"/>
                <w:color w:val="000000"/>
                <w:sz w:val="24"/>
                <w:lang w:val="ru-RU"/>
              </w:rPr>
              <w:t>скрещивающимися</w:t>
            </w:r>
            <w:proofErr w:type="gramEnd"/>
            <w:r w:rsidRPr="00106C4E">
              <w:rPr>
                <w:rFonts w:ascii="Times New Roman" w:hAnsi="Times New Roman"/>
                <w:color w:val="000000"/>
                <w:sz w:val="24"/>
                <w:lang w:val="ru-RU"/>
              </w:rPr>
              <w:t xml:space="preserve"> прямыми в пространстве</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65</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Геометрические методы вычисления угла между </w:t>
            </w:r>
            <w:proofErr w:type="gramStart"/>
            <w:r w:rsidRPr="00106C4E">
              <w:rPr>
                <w:rFonts w:ascii="Times New Roman" w:hAnsi="Times New Roman"/>
                <w:color w:val="000000"/>
                <w:sz w:val="24"/>
                <w:lang w:val="ru-RU"/>
              </w:rPr>
              <w:t>прямыми</w:t>
            </w:r>
            <w:proofErr w:type="gramEnd"/>
            <w:r w:rsidRPr="00106C4E">
              <w:rPr>
                <w:rFonts w:ascii="Times New Roman" w:hAnsi="Times New Roman"/>
                <w:color w:val="000000"/>
                <w:sz w:val="24"/>
                <w:lang w:val="ru-RU"/>
              </w:rPr>
              <w:t xml:space="preserve"> в многогранниках</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66</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Двугранный угол. Свойство линейных углов двугранного угла</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67</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Перпендикулярные плоскости. Свойства взаимно перпендикулярных плоскостей</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68</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Признак перпендикулярности плоскостей; теорема о прямой пересечения двух плоскостей перпендикулярных третьей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69</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Прямоугольный параллелепипед; куб; измерения, свойства прямоугольного параллелепипеда</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70</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Теорема о диагонали прямоугольного </w:t>
            </w:r>
            <w:r w:rsidRPr="00106C4E">
              <w:rPr>
                <w:rFonts w:ascii="Times New Roman" w:hAnsi="Times New Roman"/>
                <w:color w:val="000000"/>
                <w:sz w:val="24"/>
                <w:lang w:val="ru-RU"/>
              </w:rPr>
              <w:lastRenderedPageBreak/>
              <w:t>параллелепипеда и следствие из неё</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lastRenderedPageBreak/>
              <w:t>71</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Стереометрические и прикладные задачи, связанные </w:t>
            </w:r>
            <w:proofErr w:type="gramStart"/>
            <w:r w:rsidRPr="00106C4E">
              <w:rPr>
                <w:rFonts w:ascii="Times New Roman" w:hAnsi="Times New Roman"/>
                <w:color w:val="000000"/>
                <w:sz w:val="24"/>
                <w:lang w:val="ru-RU"/>
              </w:rPr>
              <w:t>со</w:t>
            </w:r>
            <w:proofErr w:type="gramEnd"/>
            <w:r w:rsidRPr="00106C4E">
              <w:rPr>
                <w:rFonts w:ascii="Times New Roman" w:hAnsi="Times New Roman"/>
                <w:color w:val="000000"/>
                <w:sz w:val="24"/>
                <w:lang w:val="ru-RU"/>
              </w:rPr>
              <w:t xml:space="preserve"> взаимным расположением прямых и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72</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Повторение: скрещивающиеся прямые, параллельные плоскости в стандартных многогранниках</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73</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Пара параллельных плоскостей на скрещивающихся прямых, расстояние между </w:t>
            </w:r>
            <w:proofErr w:type="gramStart"/>
            <w:r w:rsidRPr="00106C4E">
              <w:rPr>
                <w:rFonts w:ascii="Times New Roman" w:hAnsi="Times New Roman"/>
                <w:color w:val="000000"/>
                <w:sz w:val="24"/>
                <w:lang w:val="ru-RU"/>
              </w:rPr>
              <w:t>скрещивающимися</w:t>
            </w:r>
            <w:proofErr w:type="gramEnd"/>
            <w:r w:rsidRPr="00106C4E">
              <w:rPr>
                <w:rFonts w:ascii="Times New Roman" w:hAnsi="Times New Roman"/>
                <w:color w:val="000000"/>
                <w:sz w:val="24"/>
                <w:lang w:val="ru-RU"/>
              </w:rPr>
              <w:t xml:space="preserve"> прямыми в простых ситуациях</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74</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Расстояние от точки до плоскости, расстояние </w:t>
            </w:r>
            <w:proofErr w:type="gramStart"/>
            <w:r w:rsidRPr="00106C4E">
              <w:rPr>
                <w:rFonts w:ascii="Times New Roman" w:hAnsi="Times New Roman"/>
                <w:color w:val="000000"/>
                <w:sz w:val="24"/>
                <w:lang w:val="ru-RU"/>
              </w:rPr>
              <w:t>от</w:t>
            </w:r>
            <w:proofErr w:type="gramEnd"/>
            <w:r w:rsidRPr="00106C4E">
              <w:rPr>
                <w:rFonts w:ascii="Times New Roman" w:hAnsi="Times New Roman"/>
                <w:color w:val="000000"/>
                <w:sz w:val="24"/>
                <w:lang w:val="ru-RU"/>
              </w:rPr>
              <w:t xml:space="preserve"> прямой до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75</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 xml:space="preserve">Вычисление расстояний между </w:t>
            </w:r>
            <w:proofErr w:type="gramStart"/>
            <w:r w:rsidRPr="00106C4E">
              <w:rPr>
                <w:rFonts w:ascii="Times New Roman" w:hAnsi="Times New Roman"/>
                <w:color w:val="000000"/>
                <w:sz w:val="24"/>
                <w:lang w:val="ru-RU"/>
              </w:rPr>
              <w:t>скрещивающимися</w:t>
            </w:r>
            <w:proofErr w:type="gramEnd"/>
            <w:r w:rsidRPr="00106C4E">
              <w:rPr>
                <w:rFonts w:ascii="Times New Roman" w:hAnsi="Times New Roman"/>
                <w:color w:val="000000"/>
                <w:sz w:val="24"/>
                <w:lang w:val="ru-RU"/>
              </w:rPr>
              <w:t xml:space="preserve"> прямыми с помощью перпендикулярной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76</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Трёхгранный угол, неравенства для трехгранных углов. Теорема Пифагора, теоремы косинусов и синусов для трёхгранного угла</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77</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Элементы сферической геометрии: геодезические линии на Земле</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78</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Контрольная работа "Углы и расстояния"</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79</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Систематизация знаний "Многогранник и его элементы"</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80</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Пирамида. Виды пирамид. Правильная пирамида</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lastRenderedPageBreak/>
              <w:t>81</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Призма. Прямая и наклонная призмы. Правильная призма</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82</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Прямой параллелепипед, прямоугольный параллелепипед, куб</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83</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Выпуклые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Эйлера</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84</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Выпуклые многогранники. Теорема Эйлера. Правильные и полуправильные многогранники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85</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w:t>
            </w:r>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86</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Понятие вектора на плоскости и в пространстве</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87</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88</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89</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90</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91</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Разложение вектора по базису трёх векторов, не лежащих в одной плоскости</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92</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93</w:t>
            </w:r>
          </w:p>
        </w:tc>
        <w:tc>
          <w:tcPr>
            <w:tcW w:w="3344" w:type="dxa"/>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Вычисление угла между векторами в пространстве</w:t>
            </w:r>
          </w:p>
        </w:tc>
        <w:tc>
          <w:tcPr>
            <w:tcW w:w="795"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94</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95</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96</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97</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98</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lastRenderedPageBreak/>
              <w:t>99</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100</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101</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453" w:type="dxa"/>
            <w:tcMar>
              <w:top w:w="50" w:type="dxa"/>
              <w:left w:w="100" w:type="dxa"/>
            </w:tcMar>
            <w:vAlign w:val="center"/>
          </w:tcPr>
          <w:p w:rsidR="00B02B60" w:rsidRDefault="00106C4E">
            <w:pPr>
              <w:spacing w:after="0"/>
            </w:pPr>
            <w:r>
              <w:rPr>
                <w:rFonts w:ascii="Times New Roman" w:hAnsi="Times New Roman"/>
                <w:color w:val="000000"/>
                <w:sz w:val="24"/>
              </w:rPr>
              <w:t>102</w:t>
            </w:r>
          </w:p>
        </w:tc>
        <w:tc>
          <w:tcPr>
            <w:tcW w:w="3344"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795"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B02B60" w:rsidRDefault="00B02B60">
            <w:pPr>
              <w:spacing w:after="0"/>
              <w:ind w:left="135"/>
              <w:jc w:val="center"/>
            </w:pPr>
          </w:p>
        </w:tc>
        <w:tc>
          <w:tcPr>
            <w:tcW w:w="1590" w:type="dxa"/>
            <w:tcMar>
              <w:top w:w="50" w:type="dxa"/>
              <w:left w:w="100" w:type="dxa"/>
            </w:tcMar>
            <w:vAlign w:val="center"/>
          </w:tcPr>
          <w:p w:rsidR="00B02B60" w:rsidRDefault="00B02B60">
            <w:pPr>
              <w:spacing w:after="0"/>
              <w:ind w:left="135"/>
              <w:jc w:val="center"/>
            </w:pPr>
          </w:p>
        </w:tc>
        <w:tc>
          <w:tcPr>
            <w:tcW w:w="1122" w:type="dxa"/>
            <w:tcMar>
              <w:top w:w="50" w:type="dxa"/>
              <w:left w:w="100" w:type="dxa"/>
            </w:tcMar>
            <w:vAlign w:val="center"/>
          </w:tcPr>
          <w:p w:rsidR="00B02B60" w:rsidRDefault="00B02B60">
            <w:pPr>
              <w:spacing w:after="0"/>
              <w:ind w:left="135"/>
            </w:pPr>
          </w:p>
        </w:tc>
        <w:tc>
          <w:tcPr>
            <w:tcW w:w="1936" w:type="dxa"/>
            <w:tcMar>
              <w:top w:w="50" w:type="dxa"/>
              <w:left w:w="100" w:type="dxa"/>
            </w:tcMar>
            <w:vAlign w:val="center"/>
          </w:tcPr>
          <w:p w:rsidR="00B02B60" w:rsidRDefault="00B02B60">
            <w:pPr>
              <w:spacing w:after="0"/>
              <w:ind w:left="135"/>
            </w:pPr>
          </w:p>
        </w:tc>
      </w:tr>
      <w:tr w:rsidR="00B02B60">
        <w:trPr>
          <w:trHeight w:val="144"/>
          <w:tblCellSpacing w:w="20" w:type="nil"/>
        </w:trPr>
        <w:tc>
          <w:tcPr>
            <w:tcW w:w="0" w:type="auto"/>
            <w:gridSpan w:val="2"/>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6 </w:t>
            </w:r>
          </w:p>
        </w:tc>
        <w:tc>
          <w:tcPr>
            <w:tcW w:w="159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02B60" w:rsidRDefault="00B02B60"/>
        </w:tc>
      </w:tr>
    </w:tbl>
    <w:p w:rsidR="00B02B60" w:rsidRDefault="00B02B60">
      <w:pPr>
        <w:sectPr w:rsidR="00B02B60">
          <w:pgSz w:w="16383" w:h="11906" w:orient="landscape"/>
          <w:pgMar w:top="1134" w:right="850" w:bottom="1134" w:left="1701" w:header="720" w:footer="720" w:gutter="0"/>
          <w:cols w:space="720"/>
        </w:sectPr>
      </w:pPr>
    </w:p>
    <w:p w:rsidR="00B02B60" w:rsidRDefault="00106C4E">
      <w:pPr>
        <w:spacing w:after="0"/>
        <w:ind w:left="120"/>
      </w:pPr>
      <w:r>
        <w:rPr>
          <w:rFonts w:ascii="Times New Roman" w:hAnsi="Times New Roman"/>
          <w:b/>
          <w:color w:val="000000"/>
          <w:sz w:val="28"/>
        </w:rPr>
        <w:lastRenderedPageBreak/>
        <w:t xml:space="preserve"> 11 КЛАСС </w:t>
      </w:r>
    </w:p>
    <w:tbl>
      <w:tblPr>
        <w:tblW w:w="1427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8"/>
        <w:gridCol w:w="3303"/>
        <w:gridCol w:w="993"/>
        <w:gridCol w:w="1984"/>
        <w:gridCol w:w="1910"/>
        <w:gridCol w:w="1330"/>
        <w:gridCol w:w="15"/>
        <w:gridCol w:w="15"/>
        <w:gridCol w:w="15"/>
        <w:gridCol w:w="60"/>
        <w:gridCol w:w="15"/>
        <w:gridCol w:w="15"/>
        <w:gridCol w:w="30"/>
        <w:gridCol w:w="30"/>
        <w:gridCol w:w="15"/>
        <w:gridCol w:w="15"/>
        <w:gridCol w:w="1304"/>
        <w:gridCol w:w="2221"/>
        <w:gridCol w:w="246"/>
      </w:tblGrid>
      <w:tr w:rsidR="005D1F02" w:rsidTr="002018A5">
        <w:trPr>
          <w:gridAfter w:val="1"/>
          <w:wAfter w:w="246" w:type="dxa"/>
          <w:trHeight w:val="144"/>
          <w:tblCellSpacing w:w="20" w:type="nil"/>
        </w:trPr>
        <w:tc>
          <w:tcPr>
            <w:tcW w:w="758" w:type="dxa"/>
            <w:vMerge w:val="restart"/>
            <w:tcMar>
              <w:top w:w="50" w:type="dxa"/>
              <w:left w:w="100" w:type="dxa"/>
            </w:tcMar>
            <w:vAlign w:val="center"/>
          </w:tcPr>
          <w:p w:rsidR="005D1F02" w:rsidRDefault="005D1F02">
            <w:pPr>
              <w:spacing w:after="0"/>
              <w:ind w:left="135"/>
            </w:pPr>
            <w:r>
              <w:rPr>
                <w:rFonts w:ascii="Times New Roman" w:hAnsi="Times New Roman"/>
                <w:b/>
                <w:color w:val="000000"/>
                <w:sz w:val="24"/>
              </w:rPr>
              <w:t xml:space="preserve">№ п/п </w:t>
            </w:r>
          </w:p>
          <w:p w:rsidR="005D1F02" w:rsidRDefault="005D1F02">
            <w:pPr>
              <w:spacing w:after="0"/>
              <w:ind w:left="135"/>
            </w:pPr>
          </w:p>
        </w:tc>
        <w:tc>
          <w:tcPr>
            <w:tcW w:w="3303" w:type="dxa"/>
            <w:vMerge w:val="restart"/>
            <w:tcMar>
              <w:top w:w="50" w:type="dxa"/>
              <w:left w:w="100" w:type="dxa"/>
            </w:tcMar>
            <w:vAlign w:val="center"/>
          </w:tcPr>
          <w:p w:rsidR="005D1F02" w:rsidRDefault="005D1F0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5D1F02" w:rsidRDefault="005D1F02">
            <w:pPr>
              <w:spacing w:after="0"/>
              <w:ind w:left="135"/>
            </w:pPr>
          </w:p>
        </w:tc>
        <w:tc>
          <w:tcPr>
            <w:tcW w:w="4887" w:type="dxa"/>
            <w:gridSpan w:val="3"/>
            <w:tcMar>
              <w:top w:w="50" w:type="dxa"/>
              <w:left w:w="100" w:type="dxa"/>
            </w:tcMar>
            <w:vAlign w:val="center"/>
          </w:tcPr>
          <w:p w:rsidR="005D1F02" w:rsidRDefault="005D1F0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59" w:type="dxa"/>
            <w:gridSpan w:val="12"/>
            <w:vMerge w:val="restart"/>
            <w:tcMar>
              <w:top w:w="50" w:type="dxa"/>
              <w:left w:w="100" w:type="dxa"/>
            </w:tcMar>
            <w:vAlign w:val="center"/>
          </w:tcPr>
          <w:p w:rsidR="005D1F02" w:rsidRDefault="005D1F0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5D1F02" w:rsidRDefault="005D1F02">
            <w:pPr>
              <w:spacing w:after="0"/>
              <w:ind w:left="135"/>
            </w:pPr>
          </w:p>
        </w:tc>
        <w:tc>
          <w:tcPr>
            <w:tcW w:w="2221" w:type="dxa"/>
            <w:vMerge w:val="restart"/>
            <w:tcMar>
              <w:top w:w="50" w:type="dxa"/>
              <w:left w:w="100" w:type="dxa"/>
            </w:tcMar>
            <w:vAlign w:val="center"/>
          </w:tcPr>
          <w:p w:rsidR="005D1F02" w:rsidRDefault="005D1F0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D1F02" w:rsidRDefault="005D1F02">
            <w:pPr>
              <w:spacing w:after="0"/>
              <w:ind w:left="135"/>
            </w:pPr>
          </w:p>
        </w:tc>
      </w:tr>
      <w:tr w:rsidR="005D1F02" w:rsidTr="002018A5">
        <w:trPr>
          <w:gridAfter w:val="1"/>
          <w:wAfter w:w="246" w:type="dxa"/>
          <w:trHeight w:val="705"/>
          <w:tblCellSpacing w:w="20" w:type="nil"/>
        </w:trPr>
        <w:tc>
          <w:tcPr>
            <w:tcW w:w="758" w:type="dxa"/>
            <w:vMerge/>
            <w:tcMar>
              <w:top w:w="50" w:type="dxa"/>
              <w:left w:w="100" w:type="dxa"/>
            </w:tcMar>
          </w:tcPr>
          <w:p w:rsidR="005D1F02" w:rsidRDefault="005D1F02"/>
        </w:tc>
        <w:tc>
          <w:tcPr>
            <w:tcW w:w="3303" w:type="dxa"/>
            <w:vMerge/>
            <w:tcMar>
              <w:top w:w="50" w:type="dxa"/>
              <w:left w:w="100" w:type="dxa"/>
            </w:tcMar>
          </w:tcPr>
          <w:p w:rsidR="005D1F02" w:rsidRDefault="005D1F02"/>
        </w:tc>
        <w:tc>
          <w:tcPr>
            <w:tcW w:w="993" w:type="dxa"/>
            <w:vMerge w:val="restart"/>
            <w:tcMar>
              <w:top w:w="50" w:type="dxa"/>
              <w:left w:w="100" w:type="dxa"/>
            </w:tcMar>
            <w:vAlign w:val="center"/>
          </w:tcPr>
          <w:p w:rsidR="005D1F02" w:rsidRDefault="005D1F0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D1F02" w:rsidRDefault="005D1F02">
            <w:pPr>
              <w:spacing w:after="0"/>
              <w:ind w:left="135"/>
            </w:pPr>
          </w:p>
        </w:tc>
        <w:tc>
          <w:tcPr>
            <w:tcW w:w="1984" w:type="dxa"/>
            <w:vMerge w:val="restart"/>
            <w:tcMar>
              <w:top w:w="50" w:type="dxa"/>
              <w:left w:w="100" w:type="dxa"/>
            </w:tcMar>
            <w:vAlign w:val="center"/>
          </w:tcPr>
          <w:p w:rsidR="005D1F02" w:rsidRDefault="005D1F02">
            <w:pPr>
              <w:spacing w:after="0"/>
              <w:ind w:left="135"/>
              <w:rPr>
                <w:rFonts w:ascii="Times New Roman" w:hAnsi="Times New Roman"/>
                <w:b/>
                <w:color w:val="000000"/>
                <w:sz w:val="24"/>
                <w:lang w:val="ru-RU"/>
              </w:rPr>
            </w:pPr>
            <w:proofErr w:type="spellStart"/>
            <w:r>
              <w:rPr>
                <w:rFonts w:ascii="Times New Roman" w:hAnsi="Times New Roman"/>
                <w:b/>
                <w:color w:val="000000"/>
                <w:sz w:val="24"/>
              </w:rPr>
              <w:t>Контрольные</w:t>
            </w:r>
            <w:proofErr w:type="spellEnd"/>
          </w:p>
          <w:p w:rsidR="005D1F02" w:rsidRDefault="005D1F02">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1F02" w:rsidRDefault="005D1F02">
            <w:pPr>
              <w:spacing w:after="0"/>
              <w:ind w:left="135"/>
            </w:pPr>
          </w:p>
        </w:tc>
        <w:tc>
          <w:tcPr>
            <w:tcW w:w="1910" w:type="dxa"/>
            <w:vMerge w:val="restart"/>
            <w:tcMar>
              <w:top w:w="50" w:type="dxa"/>
              <w:left w:w="100" w:type="dxa"/>
            </w:tcMar>
            <w:vAlign w:val="center"/>
          </w:tcPr>
          <w:p w:rsidR="005D1F02" w:rsidRDefault="005D1F02">
            <w:pPr>
              <w:spacing w:after="0"/>
              <w:ind w:left="135"/>
              <w:rPr>
                <w:rFonts w:ascii="Times New Roman" w:hAnsi="Times New Roman"/>
                <w:b/>
                <w:color w:val="000000"/>
                <w:sz w:val="24"/>
                <w:lang w:val="ru-RU"/>
              </w:rPr>
            </w:pPr>
            <w:proofErr w:type="spellStart"/>
            <w:r>
              <w:rPr>
                <w:rFonts w:ascii="Times New Roman" w:hAnsi="Times New Roman"/>
                <w:b/>
                <w:color w:val="000000"/>
                <w:sz w:val="24"/>
              </w:rPr>
              <w:t>Практические</w:t>
            </w:r>
            <w:proofErr w:type="spellEnd"/>
          </w:p>
          <w:p w:rsidR="005D1F02" w:rsidRDefault="005D1F02">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D1F02" w:rsidRDefault="005D1F02">
            <w:pPr>
              <w:spacing w:after="0"/>
              <w:ind w:left="135"/>
            </w:pPr>
          </w:p>
        </w:tc>
        <w:tc>
          <w:tcPr>
            <w:tcW w:w="2859" w:type="dxa"/>
            <w:gridSpan w:val="12"/>
            <w:vMerge/>
            <w:tcBorders>
              <w:top w:val="nil"/>
              <w:bottom w:val="single" w:sz="4" w:space="0" w:color="auto"/>
            </w:tcBorders>
            <w:tcMar>
              <w:top w:w="50" w:type="dxa"/>
              <w:left w:w="100" w:type="dxa"/>
            </w:tcMar>
          </w:tcPr>
          <w:p w:rsidR="005D1F02" w:rsidRDefault="005D1F02"/>
        </w:tc>
        <w:tc>
          <w:tcPr>
            <w:tcW w:w="0" w:type="auto"/>
            <w:vMerge/>
            <w:tcMar>
              <w:top w:w="50" w:type="dxa"/>
              <w:left w:w="100" w:type="dxa"/>
            </w:tcMar>
          </w:tcPr>
          <w:p w:rsidR="005D1F02" w:rsidRDefault="005D1F02"/>
        </w:tc>
      </w:tr>
      <w:tr w:rsidR="005D1F02" w:rsidTr="002018A5">
        <w:trPr>
          <w:gridAfter w:val="1"/>
          <w:wAfter w:w="246" w:type="dxa"/>
          <w:trHeight w:val="540"/>
          <w:tblCellSpacing w:w="20" w:type="nil"/>
        </w:trPr>
        <w:tc>
          <w:tcPr>
            <w:tcW w:w="758" w:type="dxa"/>
            <w:vMerge/>
            <w:tcMar>
              <w:top w:w="50" w:type="dxa"/>
              <w:left w:w="100" w:type="dxa"/>
            </w:tcMar>
          </w:tcPr>
          <w:p w:rsidR="005D1F02" w:rsidRDefault="005D1F02"/>
        </w:tc>
        <w:tc>
          <w:tcPr>
            <w:tcW w:w="3303" w:type="dxa"/>
            <w:vMerge/>
            <w:tcMar>
              <w:top w:w="50" w:type="dxa"/>
              <w:left w:w="100" w:type="dxa"/>
            </w:tcMar>
          </w:tcPr>
          <w:p w:rsidR="005D1F02" w:rsidRDefault="005D1F02"/>
        </w:tc>
        <w:tc>
          <w:tcPr>
            <w:tcW w:w="993" w:type="dxa"/>
            <w:vMerge/>
            <w:tcMar>
              <w:top w:w="50" w:type="dxa"/>
              <w:left w:w="100" w:type="dxa"/>
            </w:tcMar>
            <w:vAlign w:val="center"/>
          </w:tcPr>
          <w:p w:rsidR="005D1F02" w:rsidRDefault="005D1F02">
            <w:pPr>
              <w:spacing w:after="0"/>
              <w:ind w:left="135"/>
              <w:rPr>
                <w:rFonts w:ascii="Times New Roman" w:hAnsi="Times New Roman"/>
                <w:b/>
                <w:color w:val="000000"/>
                <w:sz w:val="24"/>
              </w:rPr>
            </w:pPr>
          </w:p>
        </w:tc>
        <w:tc>
          <w:tcPr>
            <w:tcW w:w="1984" w:type="dxa"/>
            <w:vMerge/>
            <w:tcMar>
              <w:top w:w="50" w:type="dxa"/>
              <w:left w:w="100" w:type="dxa"/>
            </w:tcMar>
            <w:vAlign w:val="center"/>
          </w:tcPr>
          <w:p w:rsidR="005D1F02" w:rsidRDefault="005D1F02">
            <w:pPr>
              <w:spacing w:after="0"/>
              <w:ind w:left="135"/>
              <w:rPr>
                <w:rFonts w:ascii="Times New Roman" w:hAnsi="Times New Roman"/>
                <w:b/>
                <w:color w:val="000000"/>
                <w:sz w:val="24"/>
              </w:rPr>
            </w:pPr>
          </w:p>
        </w:tc>
        <w:tc>
          <w:tcPr>
            <w:tcW w:w="1910" w:type="dxa"/>
            <w:vMerge/>
            <w:tcMar>
              <w:top w:w="50" w:type="dxa"/>
              <w:left w:w="100" w:type="dxa"/>
            </w:tcMar>
            <w:vAlign w:val="center"/>
          </w:tcPr>
          <w:p w:rsidR="005D1F02" w:rsidRDefault="005D1F02">
            <w:pPr>
              <w:spacing w:after="0"/>
              <w:ind w:left="135"/>
              <w:rPr>
                <w:rFonts w:ascii="Times New Roman" w:hAnsi="Times New Roman"/>
                <w:b/>
                <w:color w:val="000000"/>
                <w:sz w:val="24"/>
              </w:rPr>
            </w:pPr>
          </w:p>
        </w:tc>
        <w:tc>
          <w:tcPr>
            <w:tcW w:w="1555" w:type="dxa"/>
            <w:gridSpan w:val="11"/>
            <w:tcBorders>
              <w:top w:val="single" w:sz="4" w:space="0" w:color="auto"/>
              <w:right w:val="single" w:sz="4" w:space="0" w:color="auto"/>
            </w:tcBorders>
            <w:tcMar>
              <w:top w:w="50" w:type="dxa"/>
              <w:left w:w="100" w:type="dxa"/>
            </w:tcMar>
          </w:tcPr>
          <w:p w:rsidR="005D1F02" w:rsidRPr="002018A5" w:rsidRDefault="002018A5">
            <w:pPr>
              <w:rPr>
                <w:lang w:val="ru-RU"/>
              </w:rPr>
            </w:pPr>
            <w:r>
              <w:rPr>
                <w:lang w:val="ru-RU"/>
              </w:rPr>
              <w:t>по плану</w:t>
            </w:r>
          </w:p>
        </w:tc>
        <w:tc>
          <w:tcPr>
            <w:tcW w:w="1304" w:type="dxa"/>
            <w:tcBorders>
              <w:top w:val="single" w:sz="4" w:space="0" w:color="auto"/>
              <w:left w:val="single" w:sz="4" w:space="0" w:color="auto"/>
            </w:tcBorders>
          </w:tcPr>
          <w:p w:rsidR="005D1F02" w:rsidRPr="002018A5" w:rsidRDefault="002018A5">
            <w:pPr>
              <w:rPr>
                <w:lang w:val="ru-RU"/>
              </w:rPr>
            </w:pPr>
            <w:proofErr w:type="spellStart"/>
            <w:r>
              <w:rPr>
                <w:lang w:val="ru-RU"/>
              </w:rPr>
              <w:t>фактич</w:t>
            </w:r>
            <w:proofErr w:type="spellEnd"/>
            <w:r>
              <w:rPr>
                <w:lang w:val="ru-RU"/>
              </w:rPr>
              <w:t>.</w:t>
            </w:r>
          </w:p>
        </w:tc>
        <w:tc>
          <w:tcPr>
            <w:tcW w:w="0" w:type="auto"/>
            <w:vMerge/>
            <w:tcMar>
              <w:top w:w="50" w:type="dxa"/>
              <w:left w:w="100" w:type="dxa"/>
            </w:tcMar>
          </w:tcPr>
          <w:p w:rsidR="005D1F02" w:rsidRDefault="005D1F02"/>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Повторение темы "Координаты вектора на плоскости и в пространстве"</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55" w:type="dxa"/>
            <w:gridSpan w:val="11"/>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02.09.25</w:t>
            </w:r>
          </w:p>
        </w:tc>
        <w:tc>
          <w:tcPr>
            <w:tcW w:w="1304" w:type="dxa"/>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Повторение темы "Скалярное произведение векторов"</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55" w:type="dxa"/>
            <w:gridSpan w:val="11"/>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04.09.25</w:t>
            </w:r>
          </w:p>
        </w:tc>
        <w:tc>
          <w:tcPr>
            <w:tcW w:w="1304" w:type="dxa"/>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3</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Повторение темы "Вычисление угла между векторами в пространстве"</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55" w:type="dxa"/>
            <w:gridSpan w:val="11"/>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04.09.25</w:t>
            </w:r>
          </w:p>
        </w:tc>
        <w:tc>
          <w:tcPr>
            <w:tcW w:w="1304" w:type="dxa"/>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4</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Повторение темы "Уравнение прямой, проходящей через две точки"</w:t>
            </w:r>
            <w:r w:rsidR="00EB69D8">
              <w:rPr>
                <w:rFonts w:ascii="Times New Roman" w:hAnsi="Times New Roman"/>
                <w:color w:val="000000"/>
                <w:sz w:val="24"/>
                <w:lang w:val="ru-RU"/>
              </w:rPr>
              <w:t>. Входное тестирование.</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55" w:type="dxa"/>
            <w:gridSpan w:val="11"/>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09.09.25</w:t>
            </w:r>
          </w:p>
        </w:tc>
        <w:tc>
          <w:tcPr>
            <w:tcW w:w="1304" w:type="dxa"/>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5</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Уравнение плоскости, нормаль, уравнение плоскости в отрезках</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55" w:type="dxa"/>
            <w:gridSpan w:val="11"/>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11.09.25</w:t>
            </w:r>
          </w:p>
        </w:tc>
        <w:tc>
          <w:tcPr>
            <w:tcW w:w="1304" w:type="dxa"/>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6</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Уравнение плоскости, нормаль, уравнение плоскости в отрезках</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55" w:type="dxa"/>
            <w:gridSpan w:val="11"/>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11.09.25</w:t>
            </w:r>
          </w:p>
        </w:tc>
        <w:tc>
          <w:tcPr>
            <w:tcW w:w="1304" w:type="dxa"/>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7</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Векторное</w:t>
            </w:r>
            <w:proofErr w:type="spellEnd"/>
            <w:r w:rsidR="00EB69D8">
              <w:rPr>
                <w:rFonts w:ascii="Times New Roman" w:hAnsi="Times New Roman"/>
                <w:color w:val="000000"/>
                <w:sz w:val="24"/>
                <w:lang w:val="ru-RU"/>
              </w:rPr>
              <w:t xml:space="preserve"> </w:t>
            </w:r>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55" w:type="dxa"/>
            <w:gridSpan w:val="11"/>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16.09.25</w:t>
            </w:r>
          </w:p>
        </w:tc>
        <w:tc>
          <w:tcPr>
            <w:tcW w:w="1304" w:type="dxa"/>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8</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lastRenderedPageBreak/>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55" w:type="dxa"/>
            <w:gridSpan w:val="11"/>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18.09.25</w:t>
            </w:r>
          </w:p>
        </w:tc>
        <w:tc>
          <w:tcPr>
            <w:tcW w:w="1304" w:type="dxa"/>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lastRenderedPageBreak/>
              <w:t>9</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40" w:type="dxa"/>
            <w:gridSpan w:val="10"/>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18.09.25</w:t>
            </w:r>
          </w:p>
        </w:tc>
        <w:tc>
          <w:tcPr>
            <w:tcW w:w="1319" w:type="dxa"/>
            <w:gridSpan w:val="2"/>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10</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Аналитические методы расчёта угла между </w:t>
            </w:r>
            <w:proofErr w:type="gramStart"/>
            <w:r w:rsidRPr="00106C4E">
              <w:rPr>
                <w:rFonts w:ascii="Times New Roman" w:hAnsi="Times New Roman"/>
                <w:color w:val="000000"/>
                <w:sz w:val="24"/>
                <w:lang w:val="ru-RU"/>
              </w:rPr>
              <w:t>прямыми</w:t>
            </w:r>
            <w:proofErr w:type="gramEnd"/>
            <w:r w:rsidRPr="00106C4E">
              <w:rPr>
                <w:rFonts w:ascii="Times New Roman" w:hAnsi="Times New Roman"/>
                <w:color w:val="000000"/>
                <w:sz w:val="24"/>
                <w:lang w:val="ru-RU"/>
              </w:rPr>
              <w:t xml:space="preserve"> в многогранниках</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40" w:type="dxa"/>
            <w:gridSpan w:val="10"/>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23.09.25</w:t>
            </w:r>
          </w:p>
        </w:tc>
        <w:tc>
          <w:tcPr>
            <w:tcW w:w="1319" w:type="dxa"/>
            <w:gridSpan w:val="2"/>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11</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Аналитические методы расчёта угла между плоскостями в многогранниках</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40" w:type="dxa"/>
            <w:gridSpan w:val="10"/>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25.09.25</w:t>
            </w:r>
          </w:p>
        </w:tc>
        <w:tc>
          <w:tcPr>
            <w:tcW w:w="1319" w:type="dxa"/>
            <w:gridSpan w:val="2"/>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Формула расстояния от точки до плоскости в координатах</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40" w:type="dxa"/>
            <w:gridSpan w:val="10"/>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25.09.25</w:t>
            </w:r>
          </w:p>
        </w:tc>
        <w:tc>
          <w:tcPr>
            <w:tcW w:w="1319" w:type="dxa"/>
            <w:gridSpan w:val="2"/>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13</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Нахождение расстояний от точки до плоскости в кубе</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40" w:type="dxa"/>
            <w:gridSpan w:val="10"/>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30.09.25</w:t>
            </w:r>
          </w:p>
        </w:tc>
        <w:tc>
          <w:tcPr>
            <w:tcW w:w="1319" w:type="dxa"/>
            <w:gridSpan w:val="2"/>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14</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Нахождение расстояний от точки до плоскости в правильной пирамиде</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40" w:type="dxa"/>
            <w:gridSpan w:val="10"/>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02.10.25</w:t>
            </w:r>
          </w:p>
        </w:tc>
        <w:tc>
          <w:tcPr>
            <w:tcW w:w="1319" w:type="dxa"/>
            <w:gridSpan w:val="2"/>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15</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r w:rsidR="00EB69D8">
              <w:rPr>
                <w:rFonts w:ascii="Times New Roman" w:hAnsi="Times New Roman"/>
                <w:color w:val="000000"/>
                <w:sz w:val="24"/>
                <w:lang w:val="ru-RU"/>
              </w:rPr>
              <w:t xml:space="preserve"> №1 </w:t>
            </w:r>
            <w:r>
              <w:rPr>
                <w:rFonts w:ascii="Times New Roman" w:hAnsi="Times New Roman"/>
                <w:color w:val="000000"/>
                <w:sz w:val="24"/>
              </w:rPr>
              <w:t>"</w:t>
            </w: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r>
              <w:rPr>
                <w:rFonts w:ascii="Times New Roman" w:hAnsi="Times New Roman"/>
                <w:color w:val="000000"/>
                <w:sz w:val="24"/>
              </w:rPr>
              <w:t>"</w:t>
            </w:r>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1F02" w:rsidRDefault="005D1F02">
            <w:pPr>
              <w:spacing w:after="0"/>
              <w:ind w:left="135"/>
              <w:jc w:val="center"/>
            </w:pPr>
          </w:p>
        </w:tc>
        <w:tc>
          <w:tcPr>
            <w:tcW w:w="1540" w:type="dxa"/>
            <w:gridSpan w:val="10"/>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02.10.25</w:t>
            </w:r>
          </w:p>
        </w:tc>
        <w:tc>
          <w:tcPr>
            <w:tcW w:w="1319" w:type="dxa"/>
            <w:gridSpan w:val="2"/>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16</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стандартные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40" w:type="dxa"/>
            <w:gridSpan w:val="10"/>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07.10.25</w:t>
            </w:r>
          </w:p>
        </w:tc>
        <w:tc>
          <w:tcPr>
            <w:tcW w:w="1319" w:type="dxa"/>
            <w:gridSpan w:val="2"/>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17</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следов</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40" w:type="dxa"/>
            <w:gridSpan w:val="10"/>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09.10.25</w:t>
            </w:r>
          </w:p>
        </w:tc>
        <w:tc>
          <w:tcPr>
            <w:tcW w:w="1319" w:type="dxa"/>
            <w:gridSpan w:val="2"/>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18</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Сечения многогранников: стандартные плоскости, </w:t>
            </w:r>
            <w:r w:rsidRPr="00106C4E">
              <w:rPr>
                <w:rFonts w:ascii="Times New Roman" w:hAnsi="Times New Roman"/>
                <w:color w:val="000000"/>
                <w:sz w:val="24"/>
                <w:lang w:val="ru-RU"/>
              </w:rPr>
              <w:lastRenderedPageBreak/>
              <w:t>пересечения прямых и плоскостей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40" w:type="dxa"/>
            <w:gridSpan w:val="10"/>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09.10.25</w:t>
            </w:r>
          </w:p>
        </w:tc>
        <w:tc>
          <w:tcPr>
            <w:tcW w:w="1319" w:type="dxa"/>
            <w:gridSpan w:val="2"/>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lastRenderedPageBreak/>
              <w:t>19</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Параллельные прямые и плоскости: параллельные сечения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25" w:type="dxa"/>
            <w:gridSpan w:val="9"/>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14.10.25</w:t>
            </w:r>
          </w:p>
        </w:tc>
        <w:tc>
          <w:tcPr>
            <w:tcW w:w="1334" w:type="dxa"/>
            <w:gridSpan w:val="3"/>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20</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Параллельные прямые и плоскости: расчёт отношений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25" w:type="dxa"/>
            <w:gridSpan w:val="9"/>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16.10.25</w:t>
            </w:r>
          </w:p>
        </w:tc>
        <w:tc>
          <w:tcPr>
            <w:tcW w:w="1334" w:type="dxa"/>
            <w:gridSpan w:val="3"/>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21</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Параллельные прямые и плоскости: углы между </w:t>
            </w:r>
            <w:proofErr w:type="gramStart"/>
            <w:r w:rsidRPr="00106C4E">
              <w:rPr>
                <w:rFonts w:ascii="Times New Roman" w:hAnsi="Times New Roman"/>
                <w:color w:val="000000"/>
                <w:sz w:val="24"/>
                <w:lang w:val="ru-RU"/>
              </w:rPr>
              <w:t>скрещивающимися</w:t>
            </w:r>
            <w:proofErr w:type="gramEnd"/>
            <w:r w:rsidRPr="00106C4E">
              <w:rPr>
                <w:rFonts w:ascii="Times New Roman" w:hAnsi="Times New Roman"/>
                <w:color w:val="000000"/>
                <w:sz w:val="24"/>
                <w:lang w:val="ru-RU"/>
              </w:rPr>
              <w:t xml:space="preserve"> прямыми</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25" w:type="dxa"/>
            <w:gridSpan w:val="9"/>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16.10.25</w:t>
            </w:r>
          </w:p>
        </w:tc>
        <w:tc>
          <w:tcPr>
            <w:tcW w:w="1334" w:type="dxa"/>
            <w:gridSpan w:val="3"/>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22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Перпендикулярные прямые и плоскости: стандартные пары перпендикулярных плоскостей и прямых, симметрии многогранников</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25" w:type="dxa"/>
            <w:gridSpan w:val="9"/>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21.10.25</w:t>
            </w:r>
          </w:p>
        </w:tc>
        <w:tc>
          <w:tcPr>
            <w:tcW w:w="1334" w:type="dxa"/>
            <w:gridSpan w:val="3"/>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23</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Перпендикулярные прямые и плоскости: теорема о трех перпендикулярах</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25" w:type="dxa"/>
            <w:gridSpan w:val="9"/>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23.10.25</w:t>
            </w:r>
          </w:p>
        </w:tc>
        <w:tc>
          <w:tcPr>
            <w:tcW w:w="1334" w:type="dxa"/>
            <w:gridSpan w:val="3"/>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24</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Перпендикулярные прямые и плоскости: вычисления длин в многогранниках</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25" w:type="dxa"/>
            <w:gridSpan w:val="9"/>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23.10.25</w:t>
            </w:r>
          </w:p>
        </w:tc>
        <w:tc>
          <w:tcPr>
            <w:tcW w:w="1334" w:type="dxa"/>
            <w:gridSpan w:val="3"/>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25</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25" w:type="dxa"/>
            <w:gridSpan w:val="9"/>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06.11.25</w:t>
            </w:r>
          </w:p>
        </w:tc>
        <w:tc>
          <w:tcPr>
            <w:tcW w:w="1334" w:type="dxa"/>
            <w:gridSpan w:val="3"/>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26</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Повторение: площади </w:t>
            </w:r>
            <w:r w:rsidRPr="00106C4E">
              <w:rPr>
                <w:rFonts w:ascii="Times New Roman" w:hAnsi="Times New Roman"/>
                <w:color w:val="000000"/>
                <w:sz w:val="24"/>
                <w:lang w:val="ru-RU"/>
              </w:rPr>
              <w:lastRenderedPageBreak/>
              <w:t>многоугольников, формулы для площадей, соображения подобия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525" w:type="dxa"/>
            <w:gridSpan w:val="9"/>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06.11.25</w:t>
            </w:r>
          </w:p>
        </w:tc>
        <w:tc>
          <w:tcPr>
            <w:tcW w:w="1334" w:type="dxa"/>
            <w:gridSpan w:val="3"/>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lastRenderedPageBreak/>
              <w:t>27</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95" w:type="dxa"/>
            <w:gridSpan w:val="8"/>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11.11.25</w:t>
            </w:r>
          </w:p>
        </w:tc>
        <w:tc>
          <w:tcPr>
            <w:tcW w:w="1364" w:type="dxa"/>
            <w:gridSpan w:val="4"/>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28</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95" w:type="dxa"/>
            <w:gridSpan w:val="8"/>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13.11.25</w:t>
            </w:r>
          </w:p>
        </w:tc>
        <w:tc>
          <w:tcPr>
            <w:tcW w:w="1364" w:type="dxa"/>
            <w:gridSpan w:val="4"/>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29</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95" w:type="dxa"/>
            <w:gridSpan w:val="8"/>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13.11.25</w:t>
            </w:r>
          </w:p>
        </w:tc>
        <w:tc>
          <w:tcPr>
            <w:tcW w:w="1364" w:type="dxa"/>
            <w:gridSpan w:val="4"/>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30</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Контрольная работа </w:t>
            </w:r>
            <w:r w:rsidR="00EB69D8">
              <w:rPr>
                <w:rFonts w:ascii="Times New Roman" w:hAnsi="Times New Roman"/>
                <w:color w:val="000000"/>
                <w:sz w:val="24"/>
                <w:lang w:val="ru-RU"/>
              </w:rPr>
              <w:t xml:space="preserve"> №2 </w:t>
            </w:r>
            <w:r w:rsidRPr="00106C4E">
              <w:rPr>
                <w:rFonts w:ascii="Times New Roman" w:hAnsi="Times New Roman"/>
                <w:color w:val="000000"/>
                <w:sz w:val="24"/>
                <w:lang w:val="ru-RU"/>
              </w:rPr>
              <w:t>"Повторение: многогранники, сечения многогранников"</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1F02" w:rsidRDefault="005D1F02">
            <w:pPr>
              <w:spacing w:after="0"/>
              <w:ind w:left="135"/>
              <w:jc w:val="center"/>
            </w:pPr>
          </w:p>
        </w:tc>
        <w:tc>
          <w:tcPr>
            <w:tcW w:w="1495" w:type="dxa"/>
            <w:gridSpan w:val="8"/>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18.11.25</w:t>
            </w:r>
          </w:p>
        </w:tc>
        <w:tc>
          <w:tcPr>
            <w:tcW w:w="1364" w:type="dxa"/>
            <w:gridSpan w:val="4"/>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31</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Объём тела. Объем прямоугольного параллелепипеда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95" w:type="dxa"/>
            <w:gridSpan w:val="8"/>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20.11.25</w:t>
            </w:r>
          </w:p>
        </w:tc>
        <w:tc>
          <w:tcPr>
            <w:tcW w:w="1364" w:type="dxa"/>
            <w:gridSpan w:val="4"/>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32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Задачи об удвоении куба, о квадратуре куба; о трисекции угла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95" w:type="dxa"/>
            <w:gridSpan w:val="8"/>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20.11.25</w:t>
            </w:r>
          </w:p>
        </w:tc>
        <w:tc>
          <w:tcPr>
            <w:tcW w:w="1364" w:type="dxa"/>
            <w:gridSpan w:val="4"/>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33</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Стереометрические задачи, связанные с объёмом прямоугольного параллелепипеда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95" w:type="dxa"/>
            <w:gridSpan w:val="8"/>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25.11.25</w:t>
            </w:r>
          </w:p>
        </w:tc>
        <w:tc>
          <w:tcPr>
            <w:tcW w:w="1364" w:type="dxa"/>
            <w:gridSpan w:val="4"/>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lastRenderedPageBreak/>
              <w:t>34</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Прикладные задачи, связанные с вычислением объёма прямоугольного параллелепипеда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65" w:type="dxa"/>
            <w:gridSpan w:val="7"/>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27.11.25</w:t>
            </w:r>
          </w:p>
        </w:tc>
        <w:tc>
          <w:tcPr>
            <w:tcW w:w="1394" w:type="dxa"/>
            <w:gridSpan w:val="5"/>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35</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65" w:type="dxa"/>
            <w:gridSpan w:val="7"/>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27.11.25</w:t>
            </w:r>
          </w:p>
        </w:tc>
        <w:tc>
          <w:tcPr>
            <w:tcW w:w="1394" w:type="dxa"/>
            <w:gridSpan w:val="5"/>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36</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Стереометрические задачи, связанные с вычислением объёмов прямой призмы</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65" w:type="dxa"/>
            <w:gridSpan w:val="7"/>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02.12.25</w:t>
            </w:r>
          </w:p>
        </w:tc>
        <w:tc>
          <w:tcPr>
            <w:tcW w:w="1394" w:type="dxa"/>
            <w:gridSpan w:val="5"/>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37</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Прикладные задачи, связанные с объёмом прямой призмы</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65" w:type="dxa"/>
            <w:gridSpan w:val="7"/>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04.12.25</w:t>
            </w:r>
          </w:p>
        </w:tc>
        <w:tc>
          <w:tcPr>
            <w:tcW w:w="1394" w:type="dxa"/>
            <w:gridSpan w:val="5"/>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38</w:t>
            </w:r>
          </w:p>
        </w:tc>
        <w:tc>
          <w:tcPr>
            <w:tcW w:w="3303" w:type="dxa"/>
            <w:tcMar>
              <w:top w:w="50" w:type="dxa"/>
              <w:left w:w="100" w:type="dxa"/>
            </w:tcMar>
            <w:vAlign w:val="center"/>
          </w:tcPr>
          <w:p w:rsidR="005D1F02" w:rsidRDefault="005D1F02">
            <w:pPr>
              <w:spacing w:after="0"/>
              <w:ind w:left="135"/>
            </w:pPr>
            <w:r w:rsidRPr="00106C4E">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65" w:type="dxa"/>
            <w:gridSpan w:val="7"/>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04.12.25</w:t>
            </w:r>
          </w:p>
        </w:tc>
        <w:tc>
          <w:tcPr>
            <w:tcW w:w="1394" w:type="dxa"/>
            <w:gridSpan w:val="5"/>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39</w:t>
            </w:r>
          </w:p>
        </w:tc>
        <w:tc>
          <w:tcPr>
            <w:tcW w:w="3303" w:type="dxa"/>
            <w:tcMar>
              <w:top w:w="50" w:type="dxa"/>
              <w:left w:w="100" w:type="dxa"/>
            </w:tcMar>
            <w:vAlign w:val="center"/>
          </w:tcPr>
          <w:p w:rsidR="005D1F02" w:rsidRDefault="005D1F02">
            <w:pPr>
              <w:spacing w:after="0"/>
              <w:ind w:left="135"/>
            </w:pPr>
            <w:r w:rsidRPr="00106C4E">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65" w:type="dxa"/>
            <w:gridSpan w:val="7"/>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09.12.25</w:t>
            </w:r>
          </w:p>
        </w:tc>
        <w:tc>
          <w:tcPr>
            <w:tcW w:w="1394" w:type="dxa"/>
            <w:gridSpan w:val="5"/>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40</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Формула объёма пирамиды. Отношение объемов пирамид с общим углом</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65" w:type="dxa"/>
            <w:gridSpan w:val="7"/>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11.12.25</w:t>
            </w:r>
          </w:p>
        </w:tc>
        <w:tc>
          <w:tcPr>
            <w:tcW w:w="1394" w:type="dxa"/>
            <w:gridSpan w:val="5"/>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41</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Формула объёма пирамиды. Отношение объемов пирамид с общим углом</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65" w:type="dxa"/>
            <w:gridSpan w:val="7"/>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11.12.25</w:t>
            </w:r>
          </w:p>
        </w:tc>
        <w:tc>
          <w:tcPr>
            <w:tcW w:w="1394" w:type="dxa"/>
            <w:gridSpan w:val="5"/>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42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Стереометрические задачи, связанные с объёмами наклонной призмы</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65" w:type="dxa"/>
            <w:gridSpan w:val="7"/>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16.12.25</w:t>
            </w:r>
          </w:p>
        </w:tc>
        <w:tc>
          <w:tcPr>
            <w:tcW w:w="1394" w:type="dxa"/>
            <w:gridSpan w:val="5"/>
            <w:tcBorders>
              <w:left w:val="single" w:sz="4" w:space="0" w:color="auto"/>
              <w:right w:val="single" w:sz="4" w:space="0" w:color="auto"/>
            </w:tcBorders>
            <w:vAlign w:val="center"/>
          </w:tcPr>
          <w:p w:rsidR="005D1F02" w:rsidRDefault="005D1F02">
            <w:pPr>
              <w:spacing w:after="0"/>
              <w:ind w:left="135"/>
            </w:pPr>
          </w:p>
        </w:tc>
        <w:tc>
          <w:tcPr>
            <w:tcW w:w="2221" w:type="dxa"/>
            <w:tcBorders>
              <w:left w:val="single" w:sz="4" w:space="0" w:color="auto"/>
              <w:right w:val="single" w:sz="4" w:space="0" w:color="auto"/>
            </w:tcBorders>
            <w:tcMar>
              <w:top w:w="50" w:type="dxa"/>
              <w:left w:w="100" w:type="dxa"/>
            </w:tcMar>
            <w:vAlign w:val="center"/>
          </w:tcPr>
          <w:p w:rsidR="005D1F02" w:rsidRDefault="005D1F02">
            <w:pPr>
              <w:spacing w:after="0"/>
              <w:ind w:left="135"/>
            </w:pPr>
          </w:p>
        </w:tc>
      </w:tr>
      <w:tr w:rsidR="002018A5" w:rsidRPr="00EB69D8" w:rsidTr="002018A5">
        <w:trPr>
          <w:trHeight w:val="144"/>
          <w:tblCellSpacing w:w="20" w:type="nil"/>
        </w:trPr>
        <w:tc>
          <w:tcPr>
            <w:tcW w:w="758" w:type="dxa"/>
            <w:tcMar>
              <w:top w:w="50" w:type="dxa"/>
              <w:left w:w="100" w:type="dxa"/>
            </w:tcMar>
            <w:vAlign w:val="center"/>
          </w:tcPr>
          <w:p w:rsidR="002018A5" w:rsidRDefault="002018A5">
            <w:pPr>
              <w:spacing w:after="0"/>
            </w:pPr>
            <w:r>
              <w:rPr>
                <w:rFonts w:ascii="Times New Roman" w:hAnsi="Times New Roman"/>
                <w:color w:val="000000"/>
                <w:sz w:val="24"/>
              </w:rPr>
              <w:t>43</w:t>
            </w:r>
          </w:p>
        </w:tc>
        <w:tc>
          <w:tcPr>
            <w:tcW w:w="3303" w:type="dxa"/>
            <w:tcMar>
              <w:top w:w="50" w:type="dxa"/>
              <w:left w:w="100" w:type="dxa"/>
            </w:tcMar>
            <w:vAlign w:val="center"/>
          </w:tcPr>
          <w:p w:rsidR="002018A5" w:rsidRPr="00106C4E" w:rsidRDefault="002018A5">
            <w:pPr>
              <w:spacing w:after="0"/>
              <w:ind w:left="135"/>
              <w:rPr>
                <w:lang w:val="ru-RU"/>
              </w:rPr>
            </w:pPr>
            <w:r w:rsidRPr="00106C4E">
              <w:rPr>
                <w:rFonts w:ascii="Times New Roman" w:hAnsi="Times New Roman"/>
                <w:color w:val="000000"/>
                <w:sz w:val="24"/>
                <w:lang w:val="ru-RU"/>
              </w:rPr>
              <w:t xml:space="preserve">Стереометрические задачи, </w:t>
            </w:r>
            <w:r w:rsidRPr="00106C4E">
              <w:rPr>
                <w:rFonts w:ascii="Times New Roman" w:hAnsi="Times New Roman"/>
                <w:color w:val="000000"/>
                <w:sz w:val="24"/>
                <w:lang w:val="ru-RU"/>
              </w:rPr>
              <w:lastRenderedPageBreak/>
              <w:t>связанные с объёмами пирамиды</w:t>
            </w:r>
            <w:r w:rsidR="00EB69D8">
              <w:rPr>
                <w:rFonts w:ascii="Times New Roman" w:hAnsi="Times New Roman"/>
                <w:color w:val="000000"/>
                <w:sz w:val="24"/>
                <w:lang w:val="ru-RU"/>
              </w:rPr>
              <w:t xml:space="preserve">. </w:t>
            </w:r>
            <w:proofErr w:type="spellStart"/>
            <w:r w:rsidR="00EB69D8">
              <w:rPr>
                <w:rFonts w:ascii="Times New Roman" w:hAnsi="Times New Roman"/>
                <w:color w:val="000000"/>
                <w:sz w:val="24"/>
                <w:lang w:val="ru-RU"/>
              </w:rPr>
              <w:t>Прромежуточное</w:t>
            </w:r>
            <w:proofErr w:type="spellEnd"/>
            <w:r w:rsidR="00EB69D8">
              <w:rPr>
                <w:rFonts w:ascii="Times New Roman" w:hAnsi="Times New Roman"/>
                <w:color w:val="000000"/>
                <w:sz w:val="24"/>
                <w:lang w:val="ru-RU"/>
              </w:rPr>
              <w:t xml:space="preserve"> тестирование.</w:t>
            </w:r>
          </w:p>
        </w:tc>
        <w:tc>
          <w:tcPr>
            <w:tcW w:w="993" w:type="dxa"/>
            <w:tcMar>
              <w:top w:w="50" w:type="dxa"/>
              <w:left w:w="100" w:type="dxa"/>
            </w:tcMar>
            <w:vAlign w:val="center"/>
          </w:tcPr>
          <w:p w:rsidR="002018A5" w:rsidRPr="00EB69D8" w:rsidRDefault="002018A5">
            <w:pPr>
              <w:spacing w:after="0"/>
              <w:ind w:left="135"/>
              <w:jc w:val="center"/>
              <w:rPr>
                <w:lang w:val="ru-RU"/>
              </w:rPr>
            </w:pPr>
            <w:r w:rsidRPr="00106C4E">
              <w:rPr>
                <w:rFonts w:ascii="Times New Roman" w:hAnsi="Times New Roman"/>
                <w:color w:val="000000"/>
                <w:sz w:val="24"/>
                <w:lang w:val="ru-RU"/>
              </w:rPr>
              <w:lastRenderedPageBreak/>
              <w:t xml:space="preserve"> </w:t>
            </w:r>
            <w:r w:rsidRPr="00EB69D8">
              <w:rPr>
                <w:rFonts w:ascii="Times New Roman" w:hAnsi="Times New Roman"/>
                <w:color w:val="000000"/>
                <w:sz w:val="24"/>
                <w:lang w:val="ru-RU"/>
              </w:rPr>
              <w:t xml:space="preserve">1 </w:t>
            </w:r>
          </w:p>
        </w:tc>
        <w:tc>
          <w:tcPr>
            <w:tcW w:w="1984" w:type="dxa"/>
            <w:tcMar>
              <w:top w:w="50" w:type="dxa"/>
              <w:left w:w="100" w:type="dxa"/>
            </w:tcMar>
            <w:vAlign w:val="center"/>
          </w:tcPr>
          <w:p w:rsidR="002018A5" w:rsidRPr="00EB69D8" w:rsidRDefault="002018A5">
            <w:pPr>
              <w:spacing w:after="0"/>
              <w:ind w:left="135"/>
              <w:jc w:val="center"/>
              <w:rPr>
                <w:lang w:val="ru-RU"/>
              </w:rPr>
            </w:pPr>
          </w:p>
        </w:tc>
        <w:tc>
          <w:tcPr>
            <w:tcW w:w="1910" w:type="dxa"/>
            <w:tcMar>
              <w:top w:w="50" w:type="dxa"/>
              <w:left w:w="100" w:type="dxa"/>
            </w:tcMar>
            <w:vAlign w:val="center"/>
          </w:tcPr>
          <w:p w:rsidR="002018A5" w:rsidRPr="00EB69D8" w:rsidRDefault="002018A5">
            <w:pPr>
              <w:spacing w:after="0"/>
              <w:ind w:left="135"/>
              <w:jc w:val="center"/>
              <w:rPr>
                <w:lang w:val="ru-RU"/>
              </w:rPr>
            </w:pPr>
          </w:p>
        </w:tc>
        <w:tc>
          <w:tcPr>
            <w:tcW w:w="1450" w:type="dxa"/>
            <w:gridSpan w:val="6"/>
            <w:tcBorders>
              <w:right w:val="single" w:sz="4" w:space="0" w:color="auto"/>
            </w:tcBorders>
            <w:tcMar>
              <w:top w:w="50" w:type="dxa"/>
              <w:left w:w="100" w:type="dxa"/>
            </w:tcMar>
            <w:vAlign w:val="center"/>
          </w:tcPr>
          <w:p w:rsidR="002018A5" w:rsidRPr="008740CD" w:rsidRDefault="008740CD">
            <w:pPr>
              <w:spacing w:after="0"/>
              <w:ind w:left="135"/>
              <w:rPr>
                <w:lang w:val="ru-RU"/>
              </w:rPr>
            </w:pPr>
            <w:r>
              <w:rPr>
                <w:lang w:val="ru-RU"/>
              </w:rPr>
              <w:t>18.12.25</w:t>
            </w:r>
          </w:p>
        </w:tc>
        <w:tc>
          <w:tcPr>
            <w:tcW w:w="1409" w:type="dxa"/>
            <w:gridSpan w:val="6"/>
            <w:vAlign w:val="center"/>
          </w:tcPr>
          <w:p w:rsidR="002018A5" w:rsidRPr="00EB69D8" w:rsidRDefault="002018A5">
            <w:pPr>
              <w:spacing w:after="0"/>
              <w:ind w:left="135"/>
              <w:rPr>
                <w:lang w:val="ru-RU"/>
              </w:rPr>
            </w:pPr>
          </w:p>
        </w:tc>
        <w:tc>
          <w:tcPr>
            <w:tcW w:w="2221" w:type="dxa"/>
            <w:tcBorders>
              <w:left w:val="single" w:sz="4" w:space="0" w:color="auto"/>
              <w:right w:val="single" w:sz="4" w:space="0" w:color="auto"/>
            </w:tcBorders>
            <w:vAlign w:val="center"/>
          </w:tcPr>
          <w:p w:rsidR="002018A5" w:rsidRPr="00EB69D8" w:rsidRDefault="002018A5">
            <w:pPr>
              <w:spacing w:after="0"/>
              <w:ind w:left="135"/>
              <w:rPr>
                <w:lang w:val="ru-RU"/>
              </w:rPr>
            </w:pPr>
          </w:p>
        </w:tc>
        <w:tc>
          <w:tcPr>
            <w:tcW w:w="246" w:type="dxa"/>
            <w:tcBorders>
              <w:top w:val="nil"/>
              <w:left w:val="single" w:sz="4" w:space="0" w:color="auto"/>
              <w:right w:val="nil"/>
            </w:tcBorders>
            <w:vAlign w:val="center"/>
          </w:tcPr>
          <w:p w:rsidR="002018A5" w:rsidRPr="00EB69D8" w:rsidRDefault="002018A5">
            <w:pPr>
              <w:spacing w:after="0"/>
              <w:ind w:left="135"/>
              <w:rPr>
                <w:lang w:val="ru-RU"/>
              </w:rPr>
            </w:pPr>
          </w:p>
        </w:tc>
      </w:tr>
      <w:tr w:rsidR="005D1F02" w:rsidRPr="00EB69D8" w:rsidTr="002018A5">
        <w:trPr>
          <w:gridAfter w:val="1"/>
          <w:wAfter w:w="246" w:type="dxa"/>
          <w:trHeight w:val="144"/>
          <w:tblCellSpacing w:w="20" w:type="nil"/>
        </w:trPr>
        <w:tc>
          <w:tcPr>
            <w:tcW w:w="758" w:type="dxa"/>
            <w:tcMar>
              <w:top w:w="50" w:type="dxa"/>
              <w:left w:w="100" w:type="dxa"/>
            </w:tcMar>
            <w:vAlign w:val="center"/>
          </w:tcPr>
          <w:p w:rsidR="005D1F02" w:rsidRPr="00EB69D8" w:rsidRDefault="005D1F02">
            <w:pPr>
              <w:spacing w:after="0"/>
              <w:rPr>
                <w:lang w:val="ru-RU"/>
              </w:rPr>
            </w:pPr>
            <w:r w:rsidRPr="00EB69D8">
              <w:rPr>
                <w:rFonts w:ascii="Times New Roman" w:hAnsi="Times New Roman"/>
                <w:color w:val="000000"/>
                <w:sz w:val="24"/>
                <w:lang w:val="ru-RU"/>
              </w:rPr>
              <w:lastRenderedPageBreak/>
              <w:t>44</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Прикладные задачи по теме "Объёмы тел", связанные с объёмом наклонной призмы</w:t>
            </w:r>
          </w:p>
        </w:tc>
        <w:tc>
          <w:tcPr>
            <w:tcW w:w="993" w:type="dxa"/>
            <w:tcMar>
              <w:top w:w="50" w:type="dxa"/>
              <w:left w:w="100" w:type="dxa"/>
            </w:tcMar>
            <w:vAlign w:val="center"/>
          </w:tcPr>
          <w:p w:rsidR="005D1F02" w:rsidRPr="00EB69D8" w:rsidRDefault="005D1F02">
            <w:pPr>
              <w:spacing w:after="0"/>
              <w:ind w:left="135"/>
              <w:jc w:val="center"/>
              <w:rPr>
                <w:lang w:val="ru-RU"/>
              </w:rPr>
            </w:pPr>
            <w:r w:rsidRPr="00106C4E">
              <w:rPr>
                <w:rFonts w:ascii="Times New Roman" w:hAnsi="Times New Roman"/>
                <w:color w:val="000000"/>
                <w:sz w:val="24"/>
                <w:lang w:val="ru-RU"/>
              </w:rPr>
              <w:t xml:space="preserve"> </w:t>
            </w:r>
            <w:r w:rsidRPr="00EB69D8">
              <w:rPr>
                <w:rFonts w:ascii="Times New Roman" w:hAnsi="Times New Roman"/>
                <w:color w:val="000000"/>
                <w:sz w:val="24"/>
                <w:lang w:val="ru-RU"/>
              </w:rPr>
              <w:t xml:space="preserve">1 </w:t>
            </w:r>
          </w:p>
        </w:tc>
        <w:tc>
          <w:tcPr>
            <w:tcW w:w="1984" w:type="dxa"/>
            <w:tcMar>
              <w:top w:w="50" w:type="dxa"/>
              <w:left w:w="100" w:type="dxa"/>
            </w:tcMar>
            <w:vAlign w:val="center"/>
          </w:tcPr>
          <w:p w:rsidR="005D1F02" w:rsidRPr="00EB69D8" w:rsidRDefault="005D1F02">
            <w:pPr>
              <w:spacing w:after="0"/>
              <w:ind w:left="135"/>
              <w:jc w:val="center"/>
              <w:rPr>
                <w:lang w:val="ru-RU"/>
              </w:rPr>
            </w:pPr>
          </w:p>
        </w:tc>
        <w:tc>
          <w:tcPr>
            <w:tcW w:w="1910" w:type="dxa"/>
            <w:tcMar>
              <w:top w:w="50" w:type="dxa"/>
              <w:left w:w="100" w:type="dxa"/>
            </w:tcMar>
            <w:vAlign w:val="center"/>
          </w:tcPr>
          <w:p w:rsidR="005D1F02" w:rsidRPr="00EB69D8" w:rsidRDefault="005D1F02">
            <w:pPr>
              <w:spacing w:after="0"/>
              <w:ind w:left="135"/>
              <w:jc w:val="center"/>
              <w:rPr>
                <w:lang w:val="ru-RU"/>
              </w:rPr>
            </w:pPr>
          </w:p>
        </w:tc>
        <w:tc>
          <w:tcPr>
            <w:tcW w:w="1450" w:type="dxa"/>
            <w:gridSpan w:val="6"/>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18.12.25</w:t>
            </w:r>
          </w:p>
        </w:tc>
        <w:tc>
          <w:tcPr>
            <w:tcW w:w="1409" w:type="dxa"/>
            <w:gridSpan w:val="6"/>
            <w:tcBorders>
              <w:left w:val="single" w:sz="4" w:space="0" w:color="auto"/>
            </w:tcBorders>
            <w:vAlign w:val="center"/>
          </w:tcPr>
          <w:p w:rsidR="005D1F02" w:rsidRPr="00EB69D8" w:rsidRDefault="005D1F02">
            <w:pPr>
              <w:spacing w:after="0"/>
              <w:ind w:left="135"/>
              <w:rPr>
                <w:lang w:val="ru-RU"/>
              </w:rPr>
            </w:pPr>
          </w:p>
        </w:tc>
        <w:tc>
          <w:tcPr>
            <w:tcW w:w="2221" w:type="dxa"/>
            <w:tcMar>
              <w:top w:w="50" w:type="dxa"/>
              <w:left w:w="100" w:type="dxa"/>
            </w:tcMar>
            <w:vAlign w:val="center"/>
          </w:tcPr>
          <w:p w:rsidR="005D1F02" w:rsidRPr="00EB69D8" w:rsidRDefault="005D1F02">
            <w:pPr>
              <w:spacing w:after="0"/>
              <w:ind w:left="135"/>
              <w:rPr>
                <w:lang w:val="ru-RU"/>
              </w:rPr>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Pr="00EB69D8" w:rsidRDefault="005D1F02">
            <w:pPr>
              <w:spacing w:after="0"/>
              <w:rPr>
                <w:lang w:val="ru-RU"/>
              </w:rPr>
            </w:pPr>
            <w:r w:rsidRPr="00EB69D8">
              <w:rPr>
                <w:rFonts w:ascii="Times New Roman" w:hAnsi="Times New Roman"/>
                <w:color w:val="000000"/>
                <w:sz w:val="24"/>
                <w:lang w:val="ru-RU"/>
              </w:rPr>
              <w:t>45</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Прикладные задачи по теме "Объёмы тел", связанные с объёмом пирамиды</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23.12.25</w:t>
            </w:r>
          </w:p>
        </w:tc>
        <w:tc>
          <w:tcPr>
            <w:tcW w:w="1409" w:type="dxa"/>
            <w:gridSpan w:val="6"/>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46</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Применение объёмов. Вычисление расстояния до плоскости</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25.12.25</w:t>
            </w:r>
          </w:p>
        </w:tc>
        <w:tc>
          <w:tcPr>
            <w:tcW w:w="1409" w:type="dxa"/>
            <w:gridSpan w:val="6"/>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47</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sidR="00EB69D8">
              <w:rPr>
                <w:rFonts w:ascii="Times New Roman" w:hAnsi="Times New Roman"/>
                <w:color w:val="000000"/>
                <w:sz w:val="24"/>
                <w:lang w:val="ru-RU"/>
              </w:rPr>
              <w:t xml:space="preserve"> №3</w:t>
            </w:r>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r>
              <w:rPr>
                <w:rFonts w:ascii="Times New Roman" w:hAnsi="Times New Roman"/>
                <w:color w:val="000000"/>
                <w:sz w:val="24"/>
              </w:rPr>
              <w:t>"</w:t>
            </w:r>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25.12.25</w:t>
            </w:r>
          </w:p>
        </w:tc>
        <w:tc>
          <w:tcPr>
            <w:tcW w:w="1409" w:type="dxa"/>
            <w:gridSpan w:val="6"/>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RPr="008740CD"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48</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Цилиндрическая поверхность, образующие цилиндрической поверхности</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30..12.25</w:t>
            </w:r>
          </w:p>
        </w:tc>
        <w:tc>
          <w:tcPr>
            <w:tcW w:w="1409" w:type="dxa"/>
            <w:gridSpan w:val="6"/>
            <w:tcBorders>
              <w:left w:val="single" w:sz="4" w:space="0" w:color="auto"/>
            </w:tcBorders>
            <w:vAlign w:val="center"/>
          </w:tcPr>
          <w:p w:rsidR="005D1F02" w:rsidRPr="008740CD" w:rsidRDefault="005D1F02">
            <w:pPr>
              <w:spacing w:after="0"/>
              <w:ind w:left="135"/>
              <w:rPr>
                <w:lang w:val="ru-RU"/>
              </w:rPr>
            </w:pPr>
          </w:p>
        </w:tc>
        <w:tc>
          <w:tcPr>
            <w:tcW w:w="2221" w:type="dxa"/>
            <w:tcMar>
              <w:top w:w="50" w:type="dxa"/>
              <w:left w:w="100" w:type="dxa"/>
            </w:tcMar>
            <w:vAlign w:val="center"/>
          </w:tcPr>
          <w:p w:rsidR="005D1F02" w:rsidRPr="008740CD" w:rsidRDefault="005D1F02">
            <w:pPr>
              <w:spacing w:after="0"/>
              <w:ind w:left="135"/>
              <w:rPr>
                <w:lang w:val="ru-RU"/>
              </w:rPr>
            </w:pPr>
          </w:p>
        </w:tc>
      </w:tr>
      <w:tr w:rsidR="005D1F02" w:rsidRPr="008740CD" w:rsidTr="002018A5">
        <w:trPr>
          <w:gridAfter w:val="1"/>
          <w:wAfter w:w="246" w:type="dxa"/>
          <w:trHeight w:val="144"/>
          <w:tblCellSpacing w:w="20" w:type="nil"/>
        </w:trPr>
        <w:tc>
          <w:tcPr>
            <w:tcW w:w="758" w:type="dxa"/>
            <w:tcMar>
              <w:top w:w="50" w:type="dxa"/>
              <w:left w:w="100" w:type="dxa"/>
            </w:tcMar>
            <w:vAlign w:val="center"/>
          </w:tcPr>
          <w:p w:rsidR="005D1F02" w:rsidRPr="008740CD" w:rsidRDefault="005D1F02">
            <w:pPr>
              <w:spacing w:after="0"/>
              <w:rPr>
                <w:lang w:val="ru-RU"/>
              </w:rPr>
            </w:pPr>
            <w:r w:rsidRPr="008740CD">
              <w:rPr>
                <w:rFonts w:ascii="Times New Roman" w:hAnsi="Times New Roman"/>
                <w:color w:val="000000"/>
                <w:sz w:val="24"/>
                <w:lang w:val="ru-RU"/>
              </w:rPr>
              <w:t>49</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Цилиндр. Прямой круговой цилиндр. Площадь поверхности цилиндра</w:t>
            </w:r>
          </w:p>
        </w:tc>
        <w:tc>
          <w:tcPr>
            <w:tcW w:w="993" w:type="dxa"/>
            <w:tcMar>
              <w:top w:w="50" w:type="dxa"/>
              <w:left w:w="100" w:type="dxa"/>
            </w:tcMar>
            <w:vAlign w:val="center"/>
          </w:tcPr>
          <w:p w:rsidR="005D1F02" w:rsidRPr="008740CD" w:rsidRDefault="005D1F02">
            <w:pPr>
              <w:spacing w:after="0"/>
              <w:ind w:left="135"/>
              <w:jc w:val="center"/>
              <w:rPr>
                <w:lang w:val="ru-RU"/>
              </w:rPr>
            </w:pPr>
            <w:r w:rsidRPr="00106C4E">
              <w:rPr>
                <w:rFonts w:ascii="Times New Roman" w:hAnsi="Times New Roman"/>
                <w:color w:val="000000"/>
                <w:sz w:val="24"/>
                <w:lang w:val="ru-RU"/>
              </w:rPr>
              <w:t xml:space="preserve"> </w:t>
            </w:r>
            <w:r w:rsidRPr="008740CD">
              <w:rPr>
                <w:rFonts w:ascii="Times New Roman" w:hAnsi="Times New Roman"/>
                <w:color w:val="000000"/>
                <w:sz w:val="24"/>
                <w:lang w:val="ru-RU"/>
              </w:rPr>
              <w:t xml:space="preserve">1 </w:t>
            </w:r>
          </w:p>
        </w:tc>
        <w:tc>
          <w:tcPr>
            <w:tcW w:w="1984" w:type="dxa"/>
            <w:tcMar>
              <w:top w:w="50" w:type="dxa"/>
              <w:left w:w="100" w:type="dxa"/>
            </w:tcMar>
            <w:vAlign w:val="center"/>
          </w:tcPr>
          <w:p w:rsidR="005D1F02" w:rsidRPr="008740CD" w:rsidRDefault="005D1F02">
            <w:pPr>
              <w:spacing w:after="0"/>
              <w:ind w:left="135"/>
              <w:jc w:val="center"/>
              <w:rPr>
                <w:lang w:val="ru-RU"/>
              </w:rPr>
            </w:pPr>
          </w:p>
        </w:tc>
        <w:tc>
          <w:tcPr>
            <w:tcW w:w="1910" w:type="dxa"/>
            <w:tcMar>
              <w:top w:w="50" w:type="dxa"/>
              <w:left w:w="100" w:type="dxa"/>
            </w:tcMar>
            <w:vAlign w:val="center"/>
          </w:tcPr>
          <w:p w:rsidR="005D1F02" w:rsidRPr="008740CD" w:rsidRDefault="005D1F02">
            <w:pPr>
              <w:spacing w:after="0"/>
              <w:ind w:left="135"/>
              <w:jc w:val="center"/>
              <w:rPr>
                <w:lang w:val="ru-RU"/>
              </w:rPr>
            </w:pPr>
          </w:p>
        </w:tc>
        <w:tc>
          <w:tcPr>
            <w:tcW w:w="1450" w:type="dxa"/>
            <w:gridSpan w:val="6"/>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13.01.26</w:t>
            </w:r>
          </w:p>
        </w:tc>
        <w:tc>
          <w:tcPr>
            <w:tcW w:w="1409" w:type="dxa"/>
            <w:gridSpan w:val="6"/>
            <w:tcBorders>
              <w:left w:val="single" w:sz="4" w:space="0" w:color="auto"/>
            </w:tcBorders>
            <w:vAlign w:val="center"/>
          </w:tcPr>
          <w:p w:rsidR="005D1F02" w:rsidRPr="008740CD" w:rsidRDefault="005D1F02">
            <w:pPr>
              <w:spacing w:after="0"/>
              <w:ind w:left="135"/>
              <w:rPr>
                <w:lang w:val="ru-RU"/>
              </w:rPr>
            </w:pPr>
          </w:p>
        </w:tc>
        <w:tc>
          <w:tcPr>
            <w:tcW w:w="2221" w:type="dxa"/>
            <w:tcMar>
              <w:top w:w="50" w:type="dxa"/>
              <w:left w:w="100" w:type="dxa"/>
            </w:tcMar>
            <w:vAlign w:val="center"/>
          </w:tcPr>
          <w:p w:rsidR="005D1F02" w:rsidRPr="008740CD" w:rsidRDefault="005D1F02">
            <w:pPr>
              <w:spacing w:after="0"/>
              <w:ind w:left="135"/>
              <w:rPr>
                <w:lang w:val="ru-RU"/>
              </w:rPr>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Pr="008740CD" w:rsidRDefault="005D1F02">
            <w:pPr>
              <w:spacing w:after="0"/>
              <w:rPr>
                <w:lang w:val="ru-RU"/>
              </w:rPr>
            </w:pPr>
            <w:r w:rsidRPr="008740CD">
              <w:rPr>
                <w:rFonts w:ascii="Times New Roman" w:hAnsi="Times New Roman"/>
                <w:color w:val="000000"/>
                <w:sz w:val="24"/>
                <w:lang w:val="ru-RU"/>
              </w:rPr>
              <w:t>50</w:t>
            </w:r>
          </w:p>
        </w:tc>
        <w:tc>
          <w:tcPr>
            <w:tcW w:w="3303" w:type="dxa"/>
            <w:tcMar>
              <w:top w:w="50" w:type="dxa"/>
              <w:left w:w="100" w:type="dxa"/>
            </w:tcMar>
            <w:vAlign w:val="center"/>
          </w:tcPr>
          <w:p w:rsidR="005D1F02" w:rsidRDefault="005D1F02">
            <w:pPr>
              <w:spacing w:after="0"/>
              <w:ind w:left="135"/>
            </w:pPr>
            <w:r w:rsidRPr="00106C4E">
              <w:rPr>
                <w:rFonts w:ascii="Times New Roman" w:hAnsi="Times New Roman"/>
                <w:color w:val="000000"/>
                <w:sz w:val="24"/>
                <w:lang w:val="ru-RU"/>
              </w:rPr>
              <w:t xml:space="preserve">Коническая поверхность, образующие конической поверхности. </w:t>
            </w:r>
            <w:proofErr w:type="spellStart"/>
            <w:r>
              <w:rPr>
                <w:rFonts w:ascii="Times New Roman" w:hAnsi="Times New Roman"/>
                <w:color w:val="000000"/>
                <w:sz w:val="24"/>
              </w:rPr>
              <w:t>Конус</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15.01.26</w:t>
            </w:r>
          </w:p>
        </w:tc>
        <w:tc>
          <w:tcPr>
            <w:tcW w:w="1409" w:type="dxa"/>
            <w:gridSpan w:val="6"/>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51</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Сечение конуса плоскостью, параллельной плоскости основания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15.01.26</w:t>
            </w:r>
          </w:p>
        </w:tc>
        <w:tc>
          <w:tcPr>
            <w:tcW w:w="1409" w:type="dxa"/>
            <w:gridSpan w:val="6"/>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52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Усечённый конус. </w:t>
            </w:r>
            <w:r w:rsidRPr="00106C4E">
              <w:rPr>
                <w:rFonts w:ascii="Times New Roman" w:hAnsi="Times New Roman"/>
                <w:color w:val="000000"/>
                <w:sz w:val="24"/>
                <w:lang w:val="ru-RU"/>
              </w:rPr>
              <w:lastRenderedPageBreak/>
              <w:t>Изображение конусов и усечённых конусов</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20.01.26</w:t>
            </w:r>
          </w:p>
        </w:tc>
        <w:tc>
          <w:tcPr>
            <w:tcW w:w="1409" w:type="dxa"/>
            <w:gridSpan w:val="6"/>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lastRenderedPageBreak/>
              <w:t>53</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Площадь боковой поверхности и полной поверхности конуса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35" w:type="dxa"/>
            <w:gridSpan w:val="5"/>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22.01.26</w:t>
            </w:r>
          </w:p>
        </w:tc>
        <w:tc>
          <w:tcPr>
            <w:tcW w:w="1424" w:type="dxa"/>
            <w:gridSpan w:val="7"/>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54</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Площадь боковой поверхности и полной поверхности конуса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35" w:type="dxa"/>
            <w:gridSpan w:val="5"/>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22.01.26</w:t>
            </w:r>
          </w:p>
        </w:tc>
        <w:tc>
          <w:tcPr>
            <w:tcW w:w="1424" w:type="dxa"/>
            <w:gridSpan w:val="7"/>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55</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35" w:type="dxa"/>
            <w:gridSpan w:val="5"/>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27.01.26</w:t>
            </w:r>
          </w:p>
        </w:tc>
        <w:tc>
          <w:tcPr>
            <w:tcW w:w="1424" w:type="dxa"/>
            <w:gridSpan w:val="7"/>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56</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35" w:type="dxa"/>
            <w:gridSpan w:val="5"/>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29.01.26</w:t>
            </w:r>
          </w:p>
        </w:tc>
        <w:tc>
          <w:tcPr>
            <w:tcW w:w="1424" w:type="dxa"/>
            <w:gridSpan w:val="7"/>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57</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Прикладные задачи, связанные с цилиндром</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35" w:type="dxa"/>
            <w:gridSpan w:val="5"/>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29.01.26</w:t>
            </w:r>
          </w:p>
        </w:tc>
        <w:tc>
          <w:tcPr>
            <w:tcW w:w="1424" w:type="dxa"/>
            <w:gridSpan w:val="7"/>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58</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Прикладные задачи, связанные с цилиндром</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35" w:type="dxa"/>
            <w:gridSpan w:val="5"/>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03.02.26</w:t>
            </w:r>
          </w:p>
        </w:tc>
        <w:tc>
          <w:tcPr>
            <w:tcW w:w="1424" w:type="dxa"/>
            <w:gridSpan w:val="7"/>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59</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35" w:type="dxa"/>
            <w:gridSpan w:val="5"/>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05.02.26</w:t>
            </w:r>
          </w:p>
        </w:tc>
        <w:tc>
          <w:tcPr>
            <w:tcW w:w="1424" w:type="dxa"/>
            <w:gridSpan w:val="7"/>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60</w:t>
            </w:r>
          </w:p>
        </w:tc>
        <w:tc>
          <w:tcPr>
            <w:tcW w:w="3303" w:type="dxa"/>
            <w:tcMar>
              <w:top w:w="50" w:type="dxa"/>
              <w:left w:w="100" w:type="dxa"/>
            </w:tcMar>
            <w:vAlign w:val="center"/>
          </w:tcPr>
          <w:p w:rsidR="005D1F02" w:rsidRDefault="005D1F02">
            <w:pPr>
              <w:spacing w:after="0"/>
              <w:ind w:left="135"/>
            </w:pPr>
            <w:r w:rsidRPr="00106C4E">
              <w:rPr>
                <w:rFonts w:ascii="Times New Roman" w:hAnsi="Times New Roman"/>
                <w:color w:val="000000"/>
                <w:sz w:val="24"/>
                <w:lang w:val="ru-RU"/>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35" w:type="dxa"/>
            <w:gridSpan w:val="5"/>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05.02.26</w:t>
            </w:r>
          </w:p>
        </w:tc>
        <w:tc>
          <w:tcPr>
            <w:tcW w:w="1424" w:type="dxa"/>
            <w:gridSpan w:val="7"/>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61</w:t>
            </w:r>
          </w:p>
        </w:tc>
        <w:tc>
          <w:tcPr>
            <w:tcW w:w="3303" w:type="dxa"/>
            <w:tcMar>
              <w:top w:w="50" w:type="dxa"/>
              <w:left w:w="100" w:type="dxa"/>
            </w:tcMar>
            <w:vAlign w:val="center"/>
          </w:tcPr>
          <w:p w:rsidR="005D1F02" w:rsidRDefault="005D1F02">
            <w:pPr>
              <w:spacing w:after="0"/>
              <w:ind w:left="135"/>
            </w:pPr>
            <w:r w:rsidRPr="00106C4E">
              <w:rPr>
                <w:rFonts w:ascii="Times New Roman" w:hAnsi="Times New Roman"/>
                <w:color w:val="000000"/>
                <w:sz w:val="24"/>
                <w:lang w:val="ru-RU"/>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lastRenderedPageBreak/>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35" w:type="dxa"/>
            <w:gridSpan w:val="5"/>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10.02.26</w:t>
            </w:r>
          </w:p>
        </w:tc>
        <w:tc>
          <w:tcPr>
            <w:tcW w:w="1424" w:type="dxa"/>
            <w:gridSpan w:val="7"/>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lastRenderedPageBreak/>
              <w:t>62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Уравнение сферы. Площадь сферы и её частей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45" w:type="dxa"/>
            <w:gridSpan w:val="2"/>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12.02.26</w:t>
            </w:r>
          </w:p>
        </w:tc>
        <w:tc>
          <w:tcPr>
            <w:tcW w:w="1514" w:type="dxa"/>
            <w:gridSpan w:val="10"/>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63</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Симметрия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шара</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45" w:type="dxa"/>
            <w:gridSpan w:val="2"/>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12.02.26</w:t>
            </w:r>
          </w:p>
        </w:tc>
        <w:tc>
          <w:tcPr>
            <w:tcW w:w="1514" w:type="dxa"/>
            <w:gridSpan w:val="10"/>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64</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45" w:type="dxa"/>
            <w:gridSpan w:val="2"/>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17.02.26</w:t>
            </w:r>
          </w:p>
        </w:tc>
        <w:tc>
          <w:tcPr>
            <w:tcW w:w="1514" w:type="dxa"/>
            <w:gridSpan w:val="10"/>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65</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45" w:type="dxa"/>
            <w:gridSpan w:val="2"/>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19.02.26</w:t>
            </w:r>
          </w:p>
        </w:tc>
        <w:tc>
          <w:tcPr>
            <w:tcW w:w="1514" w:type="dxa"/>
            <w:gridSpan w:val="10"/>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66</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Прикладные задачи, связанные со сферой и шаром</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45" w:type="dxa"/>
            <w:gridSpan w:val="2"/>
            <w:tcBorders>
              <w:right w:val="single" w:sz="4" w:space="0" w:color="auto"/>
            </w:tcBorders>
            <w:tcMar>
              <w:top w:w="50" w:type="dxa"/>
              <w:left w:w="100" w:type="dxa"/>
            </w:tcMar>
            <w:vAlign w:val="center"/>
          </w:tcPr>
          <w:p w:rsidR="005D1F02" w:rsidRPr="008740CD" w:rsidRDefault="008740CD">
            <w:pPr>
              <w:spacing w:after="0"/>
              <w:ind w:left="135"/>
              <w:rPr>
                <w:lang w:val="ru-RU"/>
              </w:rPr>
            </w:pPr>
            <w:r>
              <w:rPr>
                <w:lang w:val="ru-RU"/>
              </w:rPr>
              <w:t>19.02.26</w:t>
            </w:r>
          </w:p>
        </w:tc>
        <w:tc>
          <w:tcPr>
            <w:tcW w:w="1514" w:type="dxa"/>
            <w:gridSpan w:val="10"/>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67</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Повторение: окружность на плоскости, вычисления в окружности, стандартные подобия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45" w:type="dxa"/>
            <w:gridSpan w:val="2"/>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24.02.26</w:t>
            </w:r>
          </w:p>
        </w:tc>
        <w:tc>
          <w:tcPr>
            <w:tcW w:w="1514" w:type="dxa"/>
            <w:gridSpan w:val="10"/>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68</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Различные комбинации тел вращения и многогранников</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45" w:type="dxa"/>
            <w:gridSpan w:val="2"/>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26.02.26</w:t>
            </w:r>
          </w:p>
        </w:tc>
        <w:tc>
          <w:tcPr>
            <w:tcW w:w="1514" w:type="dxa"/>
            <w:gridSpan w:val="10"/>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69</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Задачи по теме "Тела и поверхности вращения"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45" w:type="dxa"/>
            <w:gridSpan w:val="2"/>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26.02.26</w:t>
            </w:r>
          </w:p>
        </w:tc>
        <w:tc>
          <w:tcPr>
            <w:tcW w:w="1514" w:type="dxa"/>
            <w:gridSpan w:val="10"/>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70</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Задачи по теме "Тела и </w:t>
            </w:r>
            <w:r w:rsidRPr="00106C4E">
              <w:rPr>
                <w:rFonts w:ascii="Times New Roman" w:hAnsi="Times New Roman"/>
                <w:color w:val="000000"/>
                <w:sz w:val="24"/>
                <w:lang w:val="ru-RU"/>
              </w:rPr>
              <w:lastRenderedPageBreak/>
              <w:t>поверхности вращения"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45" w:type="dxa"/>
            <w:gridSpan w:val="2"/>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03.03.26</w:t>
            </w:r>
          </w:p>
        </w:tc>
        <w:tc>
          <w:tcPr>
            <w:tcW w:w="1514" w:type="dxa"/>
            <w:gridSpan w:val="10"/>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lastRenderedPageBreak/>
              <w:t>71</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Контрольная работа</w:t>
            </w:r>
            <w:r w:rsidR="00EB69D8">
              <w:rPr>
                <w:rFonts w:ascii="Times New Roman" w:hAnsi="Times New Roman"/>
                <w:color w:val="000000"/>
                <w:sz w:val="24"/>
                <w:lang w:val="ru-RU"/>
              </w:rPr>
              <w:t xml:space="preserve"> №4</w:t>
            </w:r>
            <w:r w:rsidRPr="00106C4E">
              <w:rPr>
                <w:rFonts w:ascii="Times New Roman" w:hAnsi="Times New Roman"/>
                <w:color w:val="000000"/>
                <w:sz w:val="24"/>
                <w:lang w:val="ru-RU"/>
              </w:rPr>
              <w:t xml:space="preserve"> "Тела и поверхности вращения"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1F02" w:rsidRDefault="005D1F02">
            <w:pPr>
              <w:spacing w:after="0"/>
              <w:ind w:left="135"/>
              <w:jc w:val="center"/>
            </w:pPr>
          </w:p>
        </w:tc>
        <w:tc>
          <w:tcPr>
            <w:tcW w:w="1375" w:type="dxa"/>
            <w:gridSpan w:val="4"/>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05.03.26</w:t>
            </w:r>
          </w:p>
        </w:tc>
        <w:tc>
          <w:tcPr>
            <w:tcW w:w="1484" w:type="dxa"/>
            <w:gridSpan w:val="8"/>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72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Объём цилиндра. Теорема об объёме прямого цилиндра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75" w:type="dxa"/>
            <w:gridSpan w:val="4"/>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05.03.26</w:t>
            </w:r>
          </w:p>
        </w:tc>
        <w:tc>
          <w:tcPr>
            <w:tcW w:w="1484" w:type="dxa"/>
            <w:gridSpan w:val="8"/>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73</w:t>
            </w:r>
          </w:p>
        </w:tc>
        <w:tc>
          <w:tcPr>
            <w:tcW w:w="3303" w:type="dxa"/>
            <w:tcMar>
              <w:top w:w="50" w:type="dxa"/>
              <w:left w:w="100" w:type="dxa"/>
            </w:tcMar>
            <w:vAlign w:val="center"/>
          </w:tcPr>
          <w:p w:rsidR="005D1F02" w:rsidRDefault="005D1F02">
            <w:pPr>
              <w:spacing w:after="0"/>
              <w:ind w:left="135"/>
            </w:pPr>
            <w:r w:rsidRPr="00106C4E">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75" w:type="dxa"/>
            <w:gridSpan w:val="4"/>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10.03.26</w:t>
            </w:r>
          </w:p>
        </w:tc>
        <w:tc>
          <w:tcPr>
            <w:tcW w:w="1484" w:type="dxa"/>
            <w:gridSpan w:val="8"/>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74</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Площади боковой и полной поверхности конуса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75" w:type="dxa"/>
            <w:gridSpan w:val="4"/>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12.03.26</w:t>
            </w:r>
          </w:p>
        </w:tc>
        <w:tc>
          <w:tcPr>
            <w:tcW w:w="1484" w:type="dxa"/>
            <w:gridSpan w:val="8"/>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75</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Стереометрические задачи, связанные с вычислением объёмов цилиндра, конуса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75" w:type="dxa"/>
            <w:gridSpan w:val="4"/>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12.03.26</w:t>
            </w:r>
          </w:p>
        </w:tc>
        <w:tc>
          <w:tcPr>
            <w:tcW w:w="1484" w:type="dxa"/>
            <w:gridSpan w:val="8"/>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76</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Прикладные задачи по теме "Объёмы и площади поверхностей тел"</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75" w:type="dxa"/>
            <w:gridSpan w:val="4"/>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17.03.26</w:t>
            </w:r>
          </w:p>
        </w:tc>
        <w:tc>
          <w:tcPr>
            <w:tcW w:w="1484" w:type="dxa"/>
            <w:gridSpan w:val="8"/>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77</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75" w:type="dxa"/>
            <w:gridSpan w:val="4"/>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19.03.26</w:t>
            </w:r>
          </w:p>
        </w:tc>
        <w:tc>
          <w:tcPr>
            <w:tcW w:w="1484" w:type="dxa"/>
            <w:gridSpan w:val="8"/>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78</w:t>
            </w:r>
          </w:p>
        </w:tc>
        <w:tc>
          <w:tcPr>
            <w:tcW w:w="3303" w:type="dxa"/>
            <w:tcMar>
              <w:top w:w="50" w:type="dxa"/>
              <w:left w:w="100" w:type="dxa"/>
            </w:tcMar>
            <w:vAlign w:val="center"/>
          </w:tcPr>
          <w:p w:rsidR="005D1F02" w:rsidRDefault="005D1F02">
            <w:pPr>
              <w:spacing w:after="0"/>
              <w:ind w:left="135"/>
            </w:pPr>
            <w:r w:rsidRPr="00106C4E">
              <w:rPr>
                <w:rFonts w:ascii="Times New Roman" w:hAnsi="Times New Roman"/>
                <w:color w:val="000000"/>
                <w:sz w:val="24"/>
                <w:lang w:val="ru-RU"/>
              </w:rPr>
              <w:t xml:space="preserve">Прикладные задачи по теме "Объёмы тел", связанные с </w:t>
            </w:r>
            <w:r w:rsidRPr="00106C4E">
              <w:rPr>
                <w:rFonts w:ascii="Times New Roman" w:hAnsi="Times New Roman"/>
                <w:color w:val="000000"/>
                <w:sz w:val="24"/>
                <w:lang w:val="ru-RU"/>
              </w:rPr>
              <w:lastRenderedPageBreak/>
              <w:t xml:space="preserve">объёмом шара и площадью сферы.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площадями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объёмами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lastRenderedPageBreak/>
              <w:t xml:space="preserve"> 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75" w:type="dxa"/>
            <w:gridSpan w:val="4"/>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19.03.26</w:t>
            </w:r>
          </w:p>
        </w:tc>
        <w:tc>
          <w:tcPr>
            <w:tcW w:w="1484" w:type="dxa"/>
            <w:gridSpan w:val="8"/>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lastRenderedPageBreak/>
              <w:t>79</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60" w:type="dxa"/>
            <w:gridSpan w:val="3"/>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24.03.26</w:t>
            </w:r>
          </w:p>
        </w:tc>
        <w:tc>
          <w:tcPr>
            <w:tcW w:w="1499" w:type="dxa"/>
            <w:gridSpan w:val="9"/>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80</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Контрольная работа </w:t>
            </w:r>
            <w:r w:rsidR="00EB69D8">
              <w:rPr>
                <w:rFonts w:ascii="Times New Roman" w:hAnsi="Times New Roman"/>
                <w:color w:val="000000"/>
                <w:sz w:val="24"/>
                <w:lang w:val="ru-RU"/>
              </w:rPr>
              <w:t xml:space="preserve">№5 </w:t>
            </w:r>
            <w:r w:rsidRPr="00106C4E">
              <w:rPr>
                <w:rFonts w:ascii="Times New Roman" w:hAnsi="Times New Roman"/>
                <w:color w:val="000000"/>
                <w:sz w:val="24"/>
                <w:lang w:val="ru-RU"/>
              </w:rPr>
              <w:t>"Площади поверхности и объёмы круглых тел"</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1F02" w:rsidRDefault="005D1F02">
            <w:pPr>
              <w:spacing w:after="0"/>
              <w:ind w:left="135"/>
              <w:jc w:val="center"/>
            </w:pPr>
          </w:p>
        </w:tc>
        <w:tc>
          <w:tcPr>
            <w:tcW w:w="1360" w:type="dxa"/>
            <w:gridSpan w:val="3"/>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26.03.26</w:t>
            </w:r>
          </w:p>
        </w:tc>
        <w:tc>
          <w:tcPr>
            <w:tcW w:w="1499" w:type="dxa"/>
            <w:gridSpan w:val="9"/>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81</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Движения пространства. Отображения. Движения и равенство фигур. Общие свойства движений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60" w:type="dxa"/>
            <w:gridSpan w:val="3"/>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26.03.26</w:t>
            </w:r>
          </w:p>
        </w:tc>
        <w:tc>
          <w:tcPr>
            <w:tcW w:w="1499" w:type="dxa"/>
            <w:gridSpan w:val="9"/>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82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Виды движений: параллельный перенос, центральная симметрия, зеркальная симметрия, поворот вокруг прямой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60" w:type="dxa"/>
            <w:gridSpan w:val="3"/>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07.04.26</w:t>
            </w:r>
          </w:p>
        </w:tc>
        <w:tc>
          <w:tcPr>
            <w:tcW w:w="1499" w:type="dxa"/>
            <w:gridSpan w:val="9"/>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83</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Преобразования подобия. Прямая и сфера Эйлера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60" w:type="dxa"/>
            <w:gridSpan w:val="3"/>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09.04.26</w:t>
            </w:r>
          </w:p>
        </w:tc>
        <w:tc>
          <w:tcPr>
            <w:tcW w:w="1499" w:type="dxa"/>
            <w:gridSpan w:val="9"/>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84</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Геометрические задачи на применение движения</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60" w:type="dxa"/>
            <w:gridSpan w:val="3"/>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09.04.26</w:t>
            </w:r>
          </w:p>
        </w:tc>
        <w:tc>
          <w:tcPr>
            <w:tcW w:w="1499" w:type="dxa"/>
            <w:gridSpan w:val="9"/>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85</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Контрольная работа </w:t>
            </w:r>
            <w:r w:rsidR="00EB69D8">
              <w:rPr>
                <w:rFonts w:ascii="Times New Roman" w:hAnsi="Times New Roman"/>
                <w:color w:val="000000"/>
                <w:sz w:val="24"/>
                <w:lang w:val="ru-RU"/>
              </w:rPr>
              <w:t xml:space="preserve"> №6 </w:t>
            </w:r>
            <w:bookmarkStart w:id="8" w:name="_GoBack"/>
            <w:bookmarkEnd w:id="8"/>
            <w:r w:rsidRPr="00106C4E">
              <w:rPr>
                <w:rFonts w:ascii="Times New Roman" w:hAnsi="Times New Roman"/>
                <w:color w:val="000000"/>
                <w:sz w:val="24"/>
                <w:lang w:val="ru-RU"/>
              </w:rPr>
              <w:t>"Векторы в пространстве"</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1F02" w:rsidRDefault="005D1F02">
            <w:pPr>
              <w:spacing w:after="0"/>
              <w:ind w:left="135"/>
              <w:jc w:val="center"/>
            </w:pPr>
          </w:p>
        </w:tc>
        <w:tc>
          <w:tcPr>
            <w:tcW w:w="1360" w:type="dxa"/>
            <w:gridSpan w:val="3"/>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14.04.26</w:t>
            </w:r>
          </w:p>
        </w:tc>
        <w:tc>
          <w:tcPr>
            <w:tcW w:w="1499" w:type="dxa"/>
            <w:gridSpan w:val="9"/>
            <w:tcBorders>
              <w:left w:val="single" w:sz="4" w:space="0" w:color="auto"/>
            </w:tcBorders>
            <w:vAlign w:val="center"/>
          </w:tcPr>
          <w:p w:rsidR="005D1F02" w:rsidRDefault="005D1F02">
            <w:pPr>
              <w:spacing w:after="0"/>
              <w:ind w:left="135"/>
            </w:pPr>
          </w:p>
        </w:tc>
        <w:tc>
          <w:tcPr>
            <w:tcW w:w="2221" w:type="dxa"/>
            <w:tcBorders>
              <w:right w:val="single" w:sz="4" w:space="0" w:color="auto"/>
            </w:tcBorders>
            <w:tcMar>
              <w:top w:w="50" w:type="dxa"/>
              <w:left w:w="100" w:type="dxa"/>
            </w:tcMar>
            <w:vAlign w:val="center"/>
          </w:tcPr>
          <w:p w:rsidR="005D1F02" w:rsidRDefault="005D1F02">
            <w:pPr>
              <w:spacing w:after="0"/>
              <w:ind w:left="135"/>
            </w:pPr>
          </w:p>
        </w:tc>
      </w:tr>
      <w:tr w:rsidR="002018A5" w:rsidTr="002018A5">
        <w:trPr>
          <w:trHeight w:val="144"/>
          <w:tblCellSpacing w:w="20" w:type="nil"/>
        </w:trPr>
        <w:tc>
          <w:tcPr>
            <w:tcW w:w="758" w:type="dxa"/>
            <w:tcMar>
              <w:top w:w="50" w:type="dxa"/>
              <w:left w:w="100" w:type="dxa"/>
            </w:tcMar>
            <w:vAlign w:val="center"/>
          </w:tcPr>
          <w:p w:rsidR="002018A5" w:rsidRDefault="002018A5">
            <w:pPr>
              <w:spacing w:after="0"/>
            </w:pPr>
            <w:r>
              <w:rPr>
                <w:rFonts w:ascii="Times New Roman" w:hAnsi="Times New Roman"/>
                <w:color w:val="000000"/>
                <w:sz w:val="24"/>
              </w:rPr>
              <w:lastRenderedPageBreak/>
              <w:t>86</w:t>
            </w:r>
          </w:p>
        </w:tc>
        <w:tc>
          <w:tcPr>
            <w:tcW w:w="3303" w:type="dxa"/>
            <w:tcMar>
              <w:top w:w="50" w:type="dxa"/>
              <w:left w:w="100" w:type="dxa"/>
            </w:tcMar>
            <w:vAlign w:val="center"/>
          </w:tcPr>
          <w:p w:rsidR="002018A5" w:rsidRPr="00106C4E" w:rsidRDefault="002018A5">
            <w:pPr>
              <w:spacing w:after="0"/>
              <w:ind w:left="135"/>
              <w:rPr>
                <w:lang w:val="ru-RU"/>
              </w:rPr>
            </w:pPr>
            <w:r w:rsidRPr="00106C4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993" w:type="dxa"/>
            <w:tcMar>
              <w:top w:w="50" w:type="dxa"/>
              <w:left w:w="100" w:type="dxa"/>
            </w:tcMar>
            <w:vAlign w:val="center"/>
          </w:tcPr>
          <w:p w:rsidR="002018A5" w:rsidRDefault="002018A5">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2018A5" w:rsidRDefault="002018A5">
            <w:pPr>
              <w:spacing w:after="0"/>
              <w:ind w:left="135"/>
              <w:jc w:val="center"/>
            </w:pPr>
          </w:p>
        </w:tc>
        <w:tc>
          <w:tcPr>
            <w:tcW w:w="1910" w:type="dxa"/>
            <w:tcMar>
              <w:top w:w="50" w:type="dxa"/>
              <w:left w:w="100" w:type="dxa"/>
            </w:tcMar>
            <w:vAlign w:val="center"/>
          </w:tcPr>
          <w:p w:rsidR="002018A5" w:rsidRDefault="002018A5">
            <w:pPr>
              <w:spacing w:after="0"/>
              <w:ind w:left="135"/>
              <w:jc w:val="center"/>
            </w:pPr>
          </w:p>
        </w:tc>
        <w:tc>
          <w:tcPr>
            <w:tcW w:w="1330" w:type="dxa"/>
            <w:tcBorders>
              <w:right w:val="single" w:sz="4" w:space="0" w:color="auto"/>
            </w:tcBorders>
            <w:tcMar>
              <w:top w:w="50" w:type="dxa"/>
              <w:left w:w="100" w:type="dxa"/>
            </w:tcMar>
            <w:vAlign w:val="center"/>
          </w:tcPr>
          <w:p w:rsidR="002018A5" w:rsidRPr="00CF46EF" w:rsidRDefault="00CF46EF">
            <w:pPr>
              <w:spacing w:after="0"/>
              <w:ind w:left="135"/>
              <w:rPr>
                <w:lang w:val="ru-RU"/>
              </w:rPr>
            </w:pPr>
            <w:r>
              <w:rPr>
                <w:lang w:val="ru-RU"/>
              </w:rPr>
              <w:t>16.04.26</w:t>
            </w:r>
          </w:p>
        </w:tc>
        <w:tc>
          <w:tcPr>
            <w:tcW w:w="1529" w:type="dxa"/>
            <w:gridSpan w:val="11"/>
            <w:tcBorders>
              <w:right w:val="single" w:sz="4" w:space="0" w:color="auto"/>
            </w:tcBorders>
            <w:vAlign w:val="center"/>
          </w:tcPr>
          <w:p w:rsidR="002018A5" w:rsidRDefault="002018A5">
            <w:pPr>
              <w:spacing w:after="0"/>
              <w:ind w:left="135"/>
            </w:pPr>
          </w:p>
        </w:tc>
        <w:tc>
          <w:tcPr>
            <w:tcW w:w="2221" w:type="dxa"/>
            <w:tcBorders>
              <w:left w:val="single" w:sz="4" w:space="0" w:color="auto"/>
              <w:right w:val="single" w:sz="4" w:space="0" w:color="auto"/>
            </w:tcBorders>
            <w:vAlign w:val="center"/>
          </w:tcPr>
          <w:p w:rsidR="002018A5" w:rsidRDefault="002018A5">
            <w:pPr>
              <w:spacing w:after="0"/>
              <w:ind w:left="135"/>
            </w:pPr>
          </w:p>
        </w:tc>
        <w:tc>
          <w:tcPr>
            <w:tcW w:w="246" w:type="dxa"/>
            <w:tcBorders>
              <w:top w:val="nil"/>
              <w:left w:val="single" w:sz="4" w:space="0" w:color="auto"/>
              <w:right w:val="nil"/>
            </w:tcBorders>
            <w:vAlign w:val="center"/>
          </w:tcPr>
          <w:p w:rsidR="002018A5" w:rsidRDefault="002018A5">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87</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16.04.26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88</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21.04.26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89</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23.04.26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90</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23.04.26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91</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Обобщающее повторение 11 понятий и методов курса геометрии 10–11 классов, </w:t>
            </w:r>
            <w:r w:rsidRPr="00106C4E">
              <w:rPr>
                <w:rFonts w:ascii="Times New Roman" w:hAnsi="Times New Roman"/>
                <w:color w:val="000000"/>
                <w:sz w:val="24"/>
                <w:lang w:val="ru-RU"/>
              </w:rPr>
              <w:lastRenderedPageBreak/>
              <w:t>систематизация знаний: "Площади поверхности и объёмы круглых тел"</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28.04.26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lastRenderedPageBreak/>
              <w:t>92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29.04.26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93</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30.04.26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94</w:t>
            </w:r>
          </w:p>
        </w:tc>
        <w:tc>
          <w:tcPr>
            <w:tcW w:w="3303" w:type="dxa"/>
            <w:tcMar>
              <w:top w:w="50" w:type="dxa"/>
              <w:left w:w="100" w:type="dxa"/>
            </w:tcMar>
            <w:vAlign w:val="center"/>
          </w:tcPr>
          <w:p w:rsidR="005D1F02" w:rsidRDefault="005D1F02">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93"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5D1F02" w:rsidRDefault="005D1F0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30.04.26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95</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Повторение, обобщение и систематизация знаний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05.05.26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96</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07.05.26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97</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07.05.26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98</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 xml:space="preserve">История развития стереометрии как науки и её роль в развитии современных инженерных и </w:t>
            </w:r>
            <w:r w:rsidRPr="00106C4E">
              <w:rPr>
                <w:rFonts w:ascii="Times New Roman" w:hAnsi="Times New Roman"/>
                <w:color w:val="000000"/>
                <w:sz w:val="24"/>
                <w:lang w:val="ru-RU"/>
              </w:rPr>
              <w:lastRenderedPageBreak/>
              <w:t>компьютерных технологий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330" w:type="dxa"/>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12.05.26</w:t>
            </w:r>
          </w:p>
        </w:tc>
        <w:tc>
          <w:tcPr>
            <w:tcW w:w="1529" w:type="dxa"/>
            <w:gridSpan w:val="11"/>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lastRenderedPageBreak/>
              <w:t>99</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14.05.26</w:t>
            </w:r>
          </w:p>
        </w:tc>
        <w:tc>
          <w:tcPr>
            <w:tcW w:w="1409" w:type="dxa"/>
            <w:gridSpan w:val="6"/>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100</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14.05.26</w:t>
            </w:r>
          </w:p>
        </w:tc>
        <w:tc>
          <w:tcPr>
            <w:tcW w:w="1409" w:type="dxa"/>
            <w:gridSpan w:val="6"/>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101</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22.05.26</w:t>
            </w:r>
          </w:p>
        </w:tc>
        <w:tc>
          <w:tcPr>
            <w:tcW w:w="1409" w:type="dxa"/>
            <w:gridSpan w:val="6"/>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5D1F02" w:rsidTr="002018A5">
        <w:trPr>
          <w:gridAfter w:val="1"/>
          <w:wAfter w:w="246" w:type="dxa"/>
          <w:trHeight w:val="144"/>
          <w:tblCellSpacing w:w="20" w:type="nil"/>
        </w:trPr>
        <w:tc>
          <w:tcPr>
            <w:tcW w:w="758" w:type="dxa"/>
            <w:tcMar>
              <w:top w:w="50" w:type="dxa"/>
              <w:left w:w="100" w:type="dxa"/>
            </w:tcMar>
            <w:vAlign w:val="center"/>
          </w:tcPr>
          <w:p w:rsidR="005D1F02" w:rsidRDefault="005D1F02">
            <w:pPr>
              <w:spacing w:after="0"/>
            </w:pPr>
            <w:r>
              <w:rPr>
                <w:rFonts w:ascii="Times New Roman" w:hAnsi="Times New Roman"/>
                <w:color w:val="000000"/>
                <w:sz w:val="24"/>
              </w:rPr>
              <w:t>102</w:t>
            </w:r>
          </w:p>
        </w:tc>
        <w:tc>
          <w:tcPr>
            <w:tcW w:w="3303" w:type="dxa"/>
            <w:tcMar>
              <w:top w:w="50" w:type="dxa"/>
              <w:left w:w="100" w:type="dxa"/>
            </w:tcMar>
            <w:vAlign w:val="center"/>
          </w:tcPr>
          <w:p w:rsidR="005D1F02" w:rsidRPr="00106C4E" w:rsidRDefault="005D1F02">
            <w:pPr>
              <w:spacing w:after="0"/>
              <w:ind w:left="135"/>
              <w:rPr>
                <w:lang w:val="ru-RU"/>
              </w:rPr>
            </w:pPr>
            <w:r w:rsidRPr="00106C4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993" w:type="dxa"/>
            <w:tcMar>
              <w:top w:w="50" w:type="dxa"/>
              <w:left w:w="100" w:type="dxa"/>
            </w:tcMar>
            <w:vAlign w:val="center"/>
          </w:tcPr>
          <w:p w:rsidR="005D1F02" w:rsidRDefault="005D1F02">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5D1F02" w:rsidRDefault="005D1F02">
            <w:pPr>
              <w:spacing w:after="0"/>
              <w:ind w:left="135"/>
              <w:jc w:val="center"/>
            </w:pPr>
          </w:p>
        </w:tc>
        <w:tc>
          <w:tcPr>
            <w:tcW w:w="1910" w:type="dxa"/>
            <w:tcMar>
              <w:top w:w="50" w:type="dxa"/>
              <w:left w:w="100" w:type="dxa"/>
            </w:tcMar>
            <w:vAlign w:val="center"/>
          </w:tcPr>
          <w:p w:rsidR="005D1F02" w:rsidRDefault="005D1F02">
            <w:pPr>
              <w:spacing w:after="0"/>
              <w:ind w:left="135"/>
              <w:jc w:val="center"/>
            </w:pPr>
          </w:p>
        </w:tc>
        <w:tc>
          <w:tcPr>
            <w:tcW w:w="1450" w:type="dxa"/>
            <w:gridSpan w:val="6"/>
            <w:tcBorders>
              <w:right w:val="single" w:sz="4" w:space="0" w:color="auto"/>
            </w:tcBorders>
            <w:tcMar>
              <w:top w:w="50" w:type="dxa"/>
              <w:left w:w="100" w:type="dxa"/>
            </w:tcMar>
            <w:vAlign w:val="center"/>
          </w:tcPr>
          <w:p w:rsidR="005D1F02" w:rsidRPr="00CF46EF" w:rsidRDefault="00CF46EF">
            <w:pPr>
              <w:spacing w:after="0"/>
              <w:ind w:left="135"/>
              <w:rPr>
                <w:lang w:val="ru-RU"/>
              </w:rPr>
            </w:pPr>
            <w:r>
              <w:rPr>
                <w:lang w:val="ru-RU"/>
              </w:rPr>
              <w:t>26.05.26</w:t>
            </w:r>
          </w:p>
        </w:tc>
        <w:tc>
          <w:tcPr>
            <w:tcW w:w="1409" w:type="dxa"/>
            <w:gridSpan w:val="6"/>
            <w:tcBorders>
              <w:left w:val="single" w:sz="4" w:space="0" w:color="auto"/>
            </w:tcBorders>
            <w:vAlign w:val="center"/>
          </w:tcPr>
          <w:p w:rsidR="005D1F02" w:rsidRDefault="005D1F02">
            <w:pPr>
              <w:spacing w:after="0"/>
              <w:ind w:left="135"/>
            </w:pPr>
          </w:p>
        </w:tc>
        <w:tc>
          <w:tcPr>
            <w:tcW w:w="2221" w:type="dxa"/>
            <w:tcMar>
              <w:top w:w="50" w:type="dxa"/>
              <w:left w:w="100" w:type="dxa"/>
            </w:tcMar>
            <w:vAlign w:val="center"/>
          </w:tcPr>
          <w:p w:rsidR="005D1F02" w:rsidRDefault="005D1F02">
            <w:pPr>
              <w:spacing w:after="0"/>
              <w:ind w:left="135"/>
            </w:pPr>
          </w:p>
        </w:tc>
      </w:tr>
      <w:tr w:rsidR="00B02B60" w:rsidTr="002018A5">
        <w:trPr>
          <w:gridAfter w:val="1"/>
          <w:wAfter w:w="246" w:type="dxa"/>
          <w:trHeight w:val="144"/>
          <w:tblCellSpacing w:w="20" w:type="nil"/>
        </w:trPr>
        <w:tc>
          <w:tcPr>
            <w:tcW w:w="4061" w:type="dxa"/>
            <w:gridSpan w:val="2"/>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color w:val="000000"/>
                <w:sz w:val="24"/>
                <w:lang w:val="ru-RU"/>
              </w:rPr>
              <w:t>ОБЩЕЕ КОЛИЧЕСТВО ЧАСОВ ПО ПРОГРАММЕ</w:t>
            </w:r>
          </w:p>
        </w:tc>
        <w:tc>
          <w:tcPr>
            <w:tcW w:w="993" w:type="dxa"/>
            <w:tcMar>
              <w:top w:w="50" w:type="dxa"/>
              <w:left w:w="100" w:type="dxa"/>
            </w:tcMar>
            <w:vAlign w:val="center"/>
          </w:tcPr>
          <w:p w:rsidR="00B02B60" w:rsidRDefault="00106C4E">
            <w:pPr>
              <w:spacing w:after="0"/>
              <w:ind w:left="135"/>
              <w:jc w:val="center"/>
            </w:pPr>
            <w:r w:rsidRPr="00106C4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984"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 xml:space="preserve"> 0 </w:t>
            </w:r>
          </w:p>
        </w:tc>
        <w:tc>
          <w:tcPr>
            <w:tcW w:w="5080" w:type="dxa"/>
            <w:gridSpan w:val="13"/>
            <w:tcMar>
              <w:top w:w="50" w:type="dxa"/>
              <w:left w:w="100" w:type="dxa"/>
            </w:tcMar>
            <w:vAlign w:val="center"/>
          </w:tcPr>
          <w:p w:rsidR="00B02B60" w:rsidRDefault="00B02B60"/>
        </w:tc>
      </w:tr>
    </w:tbl>
    <w:p w:rsidR="00B02B60" w:rsidRDefault="00B02B60">
      <w:pPr>
        <w:sectPr w:rsidR="00B02B60">
          <w:pgSz w:w="16383" w:h="11906" w:orient="landscape"/>
          <w:pgMar w:top="1134" w:right="850" w:bottom="1134" w:left="1701" w:header="720" w:footer="720" w:gutter="0"/>
          <w:cols w:space="720"/>
        </w:sectPr>
      </w:pPr>
    </w:p>
    <w:p w:rsidR="00B02B60" w:rsidRDefault="00B02B60">
      <w:pPr>
        <w:sectPr w:rsidR="00B02B60">
          <w:pgSz w:w="16383" w:h="11906" w:orient="landscape"/>
          <w:pgMar w:top="1134" w:right="850" w:bottom="1134" w:left="1701" w:header="720" w:footer="720" w:gutter="0"/>
          <w:cols w:space="720"/>
        </w:sectPr>
      </w:pPr>
    </w:p>
    <w:p w:rsidR="00B02B60" w:rsidRPr="00106C4E" w:rsidRDefault="00106C4E">
      <w:pPr>
        <w:spacing w:before="199" w:after="199"/>
        <w:ind w:left="120"/>
        <w:rPr>
          <w:lang w:val="ru-RU"/>
        </w:rPr>
      </w:pPr>
      <w:bookmarkStart w:id="9" w:name="block-50644822"/>
      <w:bookmarkEnd w:id="7"/>
      <w:r w:rsidRPr="00106C4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02B60" w:rsidRDefault="00106C4E">
      <w:pPr>
        <w:spacing w:before="199" w:after="199"/>
        <w:ind w:left="120"/>
      </w:pPr>
      <w:r>
        <w:rPr>
          <w:rFonts w:ascii="Times New Roman" w:hAnsi="Times New Roman"/>
          <w:b/>
          <w:color w:val="000000"/>
          <w:sz w:val="28"/>
        </w:rPr>
        <w:t>10 КЛАСС</w:t>
      </w:r>
    </w:p>
    <w:p w:rsidR="00B02B60" w:rsidRDefault="00B02B6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B02B60" w:rsidRPr="00EB69D8">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02B60" w:rsidRDefault="00106C4E">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02B60">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rsidR="00B02B60" w:rsidRDefault="00106C4E">
            <w:pPr>
              <w:spacing w:after="0"/>
              <w:ind w:left="135"/>
              <w:jc w:val="both"/>
            </w:pPr>
            <w:proofErr w:type="spellStart"/>
            <w:r>
              <w:rPr>
                <w:rFonts w:ascii="Times New Roman" w:hAnsi="Times New Roman"/>
                <w:color w:val="000000"/>
                <w:sz w:val="24"/>
              </w:rPr>
              <w:t>Геометрия</w:t>
            </w:r>
            <w:proofErr w:type="spellEnd"/>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понятиями: точка, прямая, плоскость</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Классифицировать взаимное расположение прямых и плоскостей в пространстве</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понятиями: секущая плоскость, сечение многогранников</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sidRPr="00106C4E">
              <w:rPr>
                <w:rFonts w:ascii="Times New Roman" w:hAnsi="Times New Roman"/>
                <w:color w:val="000000"/>
                <w:sz w:val="24"/>
                <w:lang w:val="ru-RU"/>
              </w:rPr>
              <w:t>точкидо</w:t>
            </w:r>
            <w:proofErr w:type="spellEnd"/>
            <w:r w:rsidRPr="00106C4E">
              <w:rPr>
                <w:rFonts w:ascii="Times New Roman" w:hAnsi="Times New Roman"/>
                <w:color w:val="000000"/>
                <w:sz w:val="24"/>
                <w:lang w:val="ru-RU"/>
              </w:rPr>
              <w:t xml:space="preserve"> плоскости, </w:t>
            </w:r>
            <w:proofErr w:type="gramStart"/>
            <w:r w:rsidRPr="00106C4E">
              <w:rPr>
                <w:rFonts w:ascii="Times New Roman" w:hAnsi="Times New Roman"/>
                <w:color w:val="000000"/>
                <w:sz w:val="24"/>
                <w:lang w:val="ru-RU"/>
              </w:rPr>
              <w:t>между</w:t>
            </w:r>
            <w:proofErr w:type="gramEnd"/>
            <w:r w:rsidRPr="00106C4E">
              <w:rPr>
                <w:rFonts w:ascii="Times New Roman" w:hAnsi="Times New Roman"/>
                <w:color w:val="000000"/>
                <w:sz w:val="24"/>
                <w:lang w:val="ru-RU"/>
              </w:rPr>
              <w:t xml:space="preserve"> скрещивающимися прямыми</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rsidR="00B02B60" w:rsidRPr="00106C4E" w:rsidRDefault="00106C4E">
            <w:pPr>
              <w:spacing w:after="0"/>
              <w:ind w:left="135"/>
              <w:jc w:val="both"/>
              <w:rPr>
                <w:lang w:val="ru-RU"/>
              </w:rPr>
            </w:pPr>
            <w:proofErr w:type="gramStart"/>
            <w:r w:rsidRPr="00106C4E">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sidRPr="00106C4E">
              <w:rPr>
                <w:rFonts w:ascii="Times New Roman" w:hAnsi="Times New Roman"/>
                <w:color w:val="000000"/>
                <w:sz w:val="24"/>
                <w:lang w:val="ru-RU"/>
              </w:rPr>
              <w:lastRenderedPageBreak/>
              <w:t>между плоскостями, двугранных углов</w:t>
            </w:r>
            <w:proofErr w:type="gramEnd"/>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B02B60" w:rsidRPr="00EB69D8">
        <w:trPr>
          <w:trHeight w:val="144"/>
        </w:trPr>
        <w:tc>
          <w:tcPr>
            <w:tcW w:w="1740"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B02B60" w:rsidRPr="00106C4E" w:rsidRDefault="00B02B60">
      <w:pPr>
        <w:spacing w:after="0"/>
        <w:ind w:left="120"/>
        <w:rPr>
          <w:lang w:val="ru-RU"/>
        </w:rPr>
      </w:pPr>
    </w:p>
    <w:p w:rsidR="00B02B60" w:rsidRDefault="00106C4E">
      <w:pPr>
        <w:spacing w:before="199" w:after="199"/>
        <w:ind w:left="120"/>
      </w:pPr>
      <w:r>
        <w:rPr>
          <w:rFonts w:ascii="Times New Roman" w:hAnsi="Times New Roman"/>
          <w:b/>
          <w:color w:val="000000"/>
          <w:sz w:val="28"/>
        </w:rPr>
        <w:t>11 КЛАСС</w:t>
      </w:r>
    </w:p>
    <w:p w:rsidR="00B02B60" w:rsidRDefault="00B02B6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B02B60" w:rsidRPr="00EB69D8">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02B60" w:rsidRDefault="00106C4E">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02B60" w:rsidRPr="00106C4E" w:rsidRDefault="00106C4E">
            <w:pPr>
              <w:spacing w:after="0"/>
              <w:ind w:left="135"/>
              <w:rPr>
                <w:lang w:val="ru-RU"/>
              </w:rPr>
            </w:pPr>
            <w:r w:rsidRPr="00106C4E">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02B60">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rsidR="00B02B60" w:rsidRDefault="00106C4E">
            <w:pPr>
              <w:spacing w:after="0"/>
              <w:ind w:left="135"/>
              <w:jc w:val="both"/>
            </w:pPr>
            <w:proofErr w:type="spellStart"/>
            <w:r>
              <w:rPr>
                <w:rFonts w:ascii="Times New Roman" w:hAnsi="Times New Roman"/>
                <w:color w:val="000000"/>
                <w:sz w:val="24"/>
              </w:rPr>
              <w:t>Геометрия</w:t>
            </w:r>
            <w:proofErr w:type="spellEnd"/>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Распознавать тела вращения (цилиндр, конус, сфера и шар)</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Объяснять способы получения тел вращения</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Классифицировать взаимное расположение сферы и плоскости</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 xml:space="preserve">Вычислять объёмы и площади поверхностей тел вращения, </w:t>
            </w:r>
            <w:r w:rsidRPr="00106C4E">
              <w:rPr>
                <w:rFonts w:ascii="Times New Roman" w:hAnsi="Times New Roman"/>
                <w:color w:val="000000"/>
                <w:sz w:val="24"/>
                <w:lang w:val="ru-RU"/>
              </w:rPr>
              <w:lastRenderedPageBreak/>
              <w:t>геометрических тел с применением формул</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lastRenderedPageBreak/>
              <w:t>6.7</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Вычислять соотношения между площадями поверхностей и объёмами подобных тел</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понятием: вектор в пространстве</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Применять правило параллелепипеда при сложении векторов</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Задавать плоскость уравнением в декартовой системе координат</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B02B60" w:rsidRPr="00EB69D8">
        <w:trPr>
          <w:trHeight w:val="144"/>
        </w:trPr>
        <w:tc>
          <w:tcPr>
            <w:tcW w:w="1661"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 xml:space="preserve">Применять полученные знания на практике: анализировать реальные </w:t>
            </w:r>
            <w:r w:rsidRPr="00106C4E">
              <w:rPr>
                <w:rFonts w:ascii="Times New Roman" w:hAnsi="Times New Roman"/>
                <w:color w:val="000000"/>
                <w:sz w:val="24"/>
                <w:lang w:val="ru-RU"/>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B02B60" w:rsidRPr="00106C4E" w:rsidRDefault="00B02B60">
      <w:pPr>
        <w:rPr>
          <w:lang w:val="ru-RU"/>
        </w:rPr>
        <w:sectPr w:rsidR="00B02B60" w:rsidRPr="00106C4E">
          <w:pgSz w:w="11906" w:h="16383"/>
          <w:pgMar w:top="1134" w:right="850" w:bottom="1134" w:left="1701" w:header="720" w:footer="720" w:gutter="0"/>
          <w:cols w:space="720"/>
        </w:sectPr>
      </w:pPr>
    </w:p>
    <w:p w:rsidR="00B02B60" w:rsidRDefault="00106C4E">
      <w:pPr>
        <w:spacing w:before="199" w:after="199"/>
        <w:ind w:left="120"/>
      </w:pPr>
      <w:bookmarkStart w:id="10" w:name="block-50644823"/>
      <w:bookmarkEnd w:id="9"/>
      <w:r>
        <w:rPr>
          <w:rFonts w:ascii="Times New Roman" w:hAnsi="Times New Roman"/>
          <w:b/>
          <w:color w:val="000000"/>
          <w:sz w:val="28"/>
        </w:rPr>
        <w:lastRenderedPageBreak/>
        <w:t>ПРОВЕРЯЕМЫЕ ЭЛЕМЕНТЫ СОДЕРЖАНИЯ</w:t>
      </w:r>
    </w:p>
    <w:p w:rsidR="00B02B60" w:rsidRDefault="00106C4E">
      <w:pPr>
        <w:spacing w:before="199" w:after="199"/>
        <w:ind w:left="120"/>
      </w:pPr>
      <w:r>
        <w:rPr>
          <w:rFonts w:ascii="Times New Roman" w:hAnsi="Times New Roman"/>
          <w:b/>
          <w:color w:val="000000"/>
          <w:sz w:val="28"/>
        </w:rPr>
        <w:t>10 КЛАСС</w:t>
      </w:r>
    </w:p>
    <w:p w:rsidR="00B02B60" w:rsidRDefault="00B02B6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B02B60">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02B60" w:rsidRDefault="00106C4E">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02B60" w:rsidRDefault="00106C4E">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B02B60">
        <w:trPr>
          <w:trHeight w:val="144"/>
        </w:trPr>
        <w:tc>
          <w:tcPr>
            <w:tcW w:w="81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Геометрия</w:t>
            </w:r>
            <w:proofErr w:type="spellEnd"/>
          </w:p>
        </w:tc>
      </w:tr>
      <w:tr w:rsidR="00B02B60" w:rsidRPr="00EB69D8">
        <w:trPr>
          <w:trHeight w:val="144"/>
        </w:trPr>
        <w:tc>
          <w:tcPr>
            <w:tcW w:w="81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B02B60" w:rsidRPr="00EB69D8">
        <w:trPr>
          <w:trHeight w:val="144"/>
        </w:trPr>
        <w:tc>
          <w:tcPr>
            <w:tcW w:w="81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 xml:space="preserve">Взаимное расположение </w:t>
            </w:r>
            <w:proofErr w:type="gramStart"/>
            <w:r w:rsidRPr="00106C4E">
              <w:rPr>
                <w:rFonts w:ascii="Times New Roman" w:hAnsi="Times New Roman"/>
                <w:color w:val="000000"/>
                <w:sz w:val="24"/>
                <w:lang w:val="ru-RU"/>
              </w:rPr>
              <w:t>прямых</w:t>
            </w:r>
            <w:proofErr w:type="gramEnd"/>
            <w:r w:rsidRPr="00106C4E">
              <w:rPr>
                <w:rFonts w:ascii="Times New Roman" w:hAnsi="Times New Roman"/>
                <w:color w:val="000000"/>
                <w:sz w:val="24"/>
                <w:lang w:val="ru-RU"/>
              </w:rPr>
              <w:t xml:space="preserve"> в пространстве: пересекающиеся, параллельные и скрещивающиеся прямые. </w:t>
            </w:r>
            <w:proofErr w:type="gramStart"/>
            <w:r w:rsidRPr="00106C4E">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106C4E">
              <w:rPr>
                <w:rFonts w:ascii="Times New Roman" w:hAnsi="Times New Roman"/>
                <w:color w:val="000000"/>
                <w:sz w:val="24"/>
                <w:lang w:val="ru-RU"/>
              </w:rPr>
              <w:t xml:space="preserve"> </w:t>
            </w:r>
            <w:proofErr w:type="spellStart"/>
            <w:r w:rsidRPr="00106C4E">
              <w:rPr>
                <w:rFonts w:ascii="Times New Roman" w:hAnsi="Times New Roman"/>
                <w:color w:val="000000"/>
                <w:sz w:val="24"/>
                <w:lang w:val="ru-RU"/>
              </w:rPr>
              <w:t>Углыс</w:t>
            </w:r>
            <w:proofErr w:type="spellEnd"/>
            <w:r w:rsidRPr="00106C4E">
              <w:rPr>
                <w:rFonts w:ascii="Times New Roman" w:hAnsi="Times New Roman"/>
                <w:color w:val="000000"/>
                <w:sz w:val="24"/>
                <w:lang w:val="ru-RU"/>
              </w:rPr>
              <w:t xml:space="preserve"> </w:t>
            </w:r>
            <w:proofErr w:type="spellStart"/>
            <w:r w:rsidRPr="00106C4E">
              <w:rPr>
                <w:rFonts w:ascii="Times New Roman" w:hAnsi="Times New Roman"/>
                <w:color w:val="000000"/>
                <w:sz w:val="24"/>
                <w:lang w:val="ru-RU"/>
              </w:rPr>
              <w:t>сонаправленными</w:t>
            </w:r>
            <w:proofErr w:type="spellEnd"/>
            <w:r w:rsidRPr="00106C4E">
              <w:rPr>
                <w:rFonts w:ascii="Times New Roman" w:hAnsi="Times New Roman"/>
                <w:color w:val="000000"/>
                <w:sz w:val="24"/>
                <w:lang w:val="ru-RU"/>
              </w:rPr>
              <w:t xml:space="preserve"> сторонами, угол </w:t>
            </w:r>
            <w:proofErr w:type="gramStart"/>
            <w:r w:rsidRPr="00106C4E">
              <w:rPr>
                <w:rFonts w:ascii="Times New Roman" w:hAnsi="Times New Roman"/>
                <w:color w:val="000000"/>
                <w:sz w:val="24"/>
                <w:lang w:val="ru-RU"/>
              </w:rPr>
              <w:t>между</w:t>
            </w:r>
            <w:proofErr w:type="gramEnd"/>
            <w:r w:rsidRPr="00106C4E">
              <w:rPr>
                <w:rFonts w:ascii="Times New Roman" w:hAnsi="Times New Roman"/>
                <w:color w:val="000000"/>
                <w:sz w:val="24"/>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B02B60" w:rsidRPr="00EB69D8">
        <w:trPr>
          <w:trHeight w:val="144"/>
        </w:trPr>
        <w:tc>
          <w:tcPr>
            <w:tcW w:w="81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B02B60" w:rsidRPr="00EB69D8">
        <w:trPr>
          <w:trHeight w:val="144"/>
        </w:trPr>
        <w:tc>
          <w:tcPr>
            <w:tcW w:w="81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106C4E">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106C4E">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106C4E">
              <w:rPr>
                <w:rFonts w:ascii="Times New Roman" w:hAnsi="Times New Roman"/>
                <w:color w:val="000000"/>
                <w:sz w:val="24"/>
                <w:lang w:val="ru-RU"/>
              </w:rPr>
              <w:t>икосаэдругие</w:t>
            </w:r>
            <w:proofErr w:type="spellEnd"/>
            <w:r w:rsidRPr="00106C4E">
              <w:rPr>
                <w:rFonts w:ascii="Times New Roman" w:hAnsi="Times New Roman"/>
                <w:color w:val="000000"/>
                <w:sz w:val="24"/>
                <w:lang w:val="ru-RU"/>
              </w:rPr>
              <w:t xml:space="preserve"> Сечения призмы и пирамиды</w:t>
            </w:r>
          </w:p>
        </w:tc>
      </w:tr>
      <w:tr w:rsidR="00B02B60">
        <w:trPr>
          <w:trHeight w:val="144"/>
        </w:trPr>
        <w:tc>
          <w:tcPr>
            <w:tcW w:w="81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rsidR="00B02B60" w:rsidRDefault="00106C4E">
            <w:pPr>
              <w:spacing w:after="0"/>
              <w:ind w:left="135"/>
              <w:jc w:val="both"/>
            </w:pPr>
            <w:r w:rsidRPr="00106C4E">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B02B60">
        <w:trPr>
          <w:trHeight w:val="144"/>
        </w:trPr>
        <w:tc>
          <w:tcPr>
            <w:tcW w:w="81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rsidR="00B02B60" w:rsidRDefault="00106C4E">
            <w:pPr>
              <w:spacing w:after="0"/>
              <w:ind w:left="135"/>
              <w:jc w:val="both"/>
            </w:pPr>
            <w:r w:rsidRPr="00106C4E">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106C4E">
              <w:rPr>
                <w:rFonts w:ascii="Times New Roman" w:hAnsi="Times New Roman"/>
                <w:color w:val="000000"/>
                <w:sz w:val="24"/>
                <w:lang w:val="ru-RU"/>
              </w:rPr>
              <w:lastRenderedPageBreak/>
              <w:t xml:space="preserve">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B02B60" w:rsidRPr="00EB69D8">
        <w:trPr>
          <w:trHeight w:val="144"/>
        </w:trPr>
        <w:tc>
          <w:tcPr>
            <w:tcW w:w="81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B02B60" w:rsidRPr="00106C4E" w:rsidRDefault="00B02B60">
      <w:pPr>
        <w:spacing w:after="0"/>
        <w:ind w:left="120"/>
        <w:rPr>
          <w:lang w:val="ru-RU"/>
        </w:rPr>
      </w:pPr>
    </w:p>
    <w:p w:rsidR="00B02B60" w:rsidRDefault="00106C4E">
      <w:pPr>
        <w:spacing w:before="199" w:after="199"/>
        <w:ind w:left="120"/>
      </w:pPr>
      <w:r>
        <w:rPr>
          <w:rFonts w:ascii="Times New Roman" w:hAnsi="Times New Roman"/>
          <w:b/>
          <w:color w:val="000000"/>
          <w:sz w:val="28"/>
        </w:rPr>
        <w:t>11 КЛАСС</w:t>
      </w:r>
    </w:p>
    <w:p w:rsidR="00B02B60" w:rsidRDefault="00B02B6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B02B60">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02B60" w:rsidRDefault="00106C4E">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B02B60" w:rsidRDefault="00106C4E">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B02B60">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rsidR="00B02B60" w:rsidRDefault="00106C4E">
            <w:pPr>
              <w:spacing w:after="0"/>
              <w:ind w:left="135"/>
            </w:pPr>
            <w:proofErr w:type="spellStart"/>
            <w:r>
              <w:rPr>
                <w:rFonts w:ascii="Times New Roman" w:hAnsi="Times New Roman"/>
                <w:color w:val="000000"/>
                <w:sz w:val="24"/>
              </w:rPr>
              <w:t>Геометрия</w:t>
            </w:r>
            <w:proofErr w:type="spellEnd"/>
          </w:p>
        </w:tc>
      </w:tr>
      <w:tr w:rsidR="00B02B60" w:rsidRPr="00EB69D8">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B02B60">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rsidR="00B02B60" w:rsidRDefault="00106C4E">
            <w:pPr>
              <w:spacing w:after="0"/>
              <w:ind w:left="135"/>
              <w:jc w:val="both"/>
            </w:pPr>
            <w:r w:rsidRPr="00106C4E">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B02B60" w:rsidRPr="00EB69D8">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B02B60">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rsidR="00B02B60" w:rsidRDefault="00106C4E">
            <w:pPr>
              <w:spacing w:after="0"/>
              <w:ind w:left="135"/>
              <w:jc w:val="both"/>
            </w:pPr>
            <w:r w:rsidRPr="00106C4E">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B02B60" w:rsidRPr="00EB69D8">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B02B60" w:rsidRPr="00106C4E">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rsidR="00B02B60" w:rsidRPr="00EB69D8">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B02B60" w:rsidRPr="00EB69D8">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B02B60" w:rsidRPr="00EB69D8">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rsidR="00B02B60" w:rsidRPr="00106C4E" w:rsidRDefault="00106C4E">
            <w:pPr>
              <w:spacing w:after="0"/>
              <w:ind w:left="135"/>
              <w:jc w:val="both"/>
              <w:rPr>
                <w:lang w:val="ru-RU"/>
              </w:rPr>
            </w:pPr>
            <w:r w:rsidRPr="00106C4E">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B02B60">
        <w:trPr>
          <w:trHeight w:val="144"/>
        </w:trPr>
        <w:tc>
          <w:tcPr>
            <w:tcW w:w="1138" w:type="dxa"/>
            <w:tcMar>
              <w:top w:w="50" w:type="dxa"/>
              <w:left w:w="100" w:type="dxa"/>
            </w:tcMar>
            <w:vAlign w:val="center"/>
          </w:tcPr>
          <w:p w:rsidR="00B02B60" w:rsidRDefault="00106C4E">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rsidR="00B02B60" w:rsidRDefault="00106C4E">
            <w:pPr>
              <w:spacing w:after="0"/>
              <w:ind w:left="135"/>
              <w:jc w:val="both"/>
            </w:pPr>
            <w:r w:rsidRPr="00106C4E">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rsidR="00B02B60" w:rsidRDefault="00B02B60">
      <w:pPr>
        <w:sectPr w:rsidR="00B02B60">
          <w:pgSz w:w="11906" w:h="16383"/>
          <w:pgMar w:top="1134" w:right="850" w:bottom="1134" w:left="1701" w:header="720" w:footer="720" w:gutter="0"/>
          <w:cols w:space="720"/>
        </w:sectPr>
      </w:pPr>
    </w:p>
    <w:p w:rsidR="00B02B60" w:rsidRPr="00106C4E" w:rsidRDefault="00106C4E">
      <w:pPr>
        <w:spacing w:before="199" w:after="199" w:line="336" w:lineRule="auto"/>
        <w:ind w:left="120"/>
        <w:rPr>
          <w:lang w:val="ru-RU"/>
        </w:rPr>
      </w:pPr>
      <w:bookmarkStart w:id="11" w:name="block-50644824"/>
      <w:bookmarkEnd w:id="10"/>
      <w:r w:rsidRPr="00106C4E">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B02B60" w:rsidRPr="00106C4E" w:rsidRDefault="00B02B6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B02B60" w:rsidRPr="00EB69D8">
        <w:trPr>
          <w:trHeight w:val="144"/>
        </w:trPr>
        <w:tc>
          <w:tcPr>
            <w:tcW w:w="1988" w:type="dxa"/>
            <w:tcMar>
              <w:top w:w="50" w:type="dxa"/>
              <w:left w:w="100" w:type="dxa"/>
            </w:tcMar>
            <w:vAlign w:val="center"/>
          </w:tcPr>
          <w:p w:rsidR="00B02B60" w:rsidRDefault="00106C4E">
            <w:pPr>
              <w:spacing w:after="0"/>
              <w:ind w:left="130"/>
            </w:pPr>
            <w:r w:rsidRPr="00106C4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73" w:type="dxa"/>
            <w:tcMar>
              <w:top w:w="50" w:type="dxa"/>
              <w:left w:w="100" w:type="dxa"/>
            </w:tcMar>
            <w:vAlign w:val="center"/>
          </w:tcPr>
          <w:p w:rsidR="00B02B60" w:rsidRPr="00106C4E" w:rsidRDefault="00106C4E">
            <w:pPr>
              <w:spacing w:after="0"/>
              <w:ind w:left="130"/>
              <w:rPr>
                <w:lang w:val="ru-RU"/>
              </w:rPr>
            </w:pPr>
            <w:r w:rsidRPr="00106C4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proofErr w:type="gramStart"/>
            <w:r w:rsidRPr="00106C4E">
              <w:rPr>
                <w:rFonts w:ascii="Times New Roman" w:hAnsi="Times New Roman"/>
                <w:color w:val="000000"/>
                <w:sz w:val="24"/>
                <w:lang w:val="ru-RU"/>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106C4E">
              <w:rPr>
                <w:rFonts w:ascii="Times New Roman" w:hAnsi="Times New Roman"/>
                <w:color w:val="000000"/>
                <w:sz w:val="24"/>
                <w:lang w:val="ru-RU"/>
              </w:rPr>
              <w:t>контрпримеры</w:t>
            </w:r>
            <w:proofErr w:type="spellEnd"/>
            <w:r w:rsidRPr="00106C4E">
              <w:rPr>
                <w:rFonts w:ascii="Times New Roman" w:hAnsi="Times New Roman"/>
                <w:color w:val="000000"/>
                <w:sz w:val="24"/>
                <w:lang w:val="ru-RU"/>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sidRPr="00106C4E">
              <w:rPr>
                <w:rFonts w:ascii="Times New Roman" w:hAnsi="Times New Roman"/>
                <w:color w:val="000000"/>
                <w:sz w:val="24"/>
                <w:lang w:val="ru-RU"/>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proofErr w:type="gramStart"/>
            <w:r w:rsidRPr="00106C4E">
              <w:rPr>
                <w:rFonts w:ascii="Times New Roman" w:hAnsi="Times New Roman"/>
                <w:color w:val="000000"/>
                <w:sz w:val="24"/>
                <w:lang w:val="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sidRPr="00106C4E">
              <w:rPr>
                <w:rFonts w:ascii="Times New Roman" w:hAnsi="Times New Roman"/>
                <w:color w:val="000000"/>
                <w:sz w:val="24"/>
                <w:lang w:val="ru-RU"/>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106C4E">
              <w:rPr>
                <w:rFonts w:ascii="Times New Roman" w:hAnsi="Times New Roman"/>
                <w:color w:val="000000"/>
                <w:sz w:val="24"/>
                <w:lang w:val="ru-RU"/>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proofErr w:type="gramStart"/>
            <w:r w:rsidRPr="00106C4E">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w:t>
            </w:r>
            <w:proofErr w:type="gramEnd"/>
            <w:r w:rsidRPr="00106C4E">
              <w:rPr>
                <w:rFonts w:ascii="Times New Roman" w:hAnsi="Times New Roman"/>
                <w:color w:val="000000"/>
                <w:sz w:val="24"/>
                <w:lang w:val="ru-RU"/>
              </w:rPr>
              <w:t xml:space="preserve"> применять уравнения, неравенства, их системы для решения математических задач и задач из различных областей науки и реальной жизни</w:t>
            </w:r>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proofErr w:type="gramStart"/>
            <w:r w:rsidRPr="00106C4E">
              <w:rPr>
                <w:rFonts w:ascii="Times New Roman" w:hAnsi="Times New Roman"/>
                <w:color w:val="000000"/>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sidRPr="00106C4E">
              <w:rPr>
                <w:rFonts w:ascii="Times New Roman" w:hAnsi="Times New Roman"/>
                <w:color w:val="000000"/>
                <w:sz w:val="24"/>
                <w:lang w:val="ru-RU"/>
              </w:rPr>
              <w:t xml:space="preserve"> </w:t>
            </w:r>
            <w:proofErr w:type="gramStart"/>
            <w:r w:rsidRPr="00106C4E">
              <w:rPr>
                <w:rFonts w:ascii="Times New Roman" w:hAnsi="Times New Roman"/>
                <w:color w:val="000000"/>
                <w:sz w:val="24"/>
                <w:lang w:val="ru-RU"/>
              </w:rPr>
              <w:t xml:space="preserve">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106C4E">
              <w:rPr>
                <w:rFonts w:ascii="Times New Roman" w:hAnsi="Times New Roman"/>
                <w:color w:val="000000"/>
                <w:sz w:val="24"/>
                <w:lang w:val="ru-RU"/>
              </w:rPr>
              <w:lastRenderedPageBreak/>
              <w:t>интеграла; приводить примеры математического моделирования с помощью дифференциальных уравнений</w:t>
            </w:r>
            <w:proofErr w:type="gramEnd"/>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proofErr w:type="gramStart"/>
            <w:r w:rsidRPr="00106C4E">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sidRPr="00106C4E">
              <w:rPr>
                <w:rFonts w:ascii="Times New Roman" w:hAnsi="Times New Roman"/>
                <w:color w:val="000000"/>
                <w:sz w:val="24"/>
                <w:lang w:val="ru-RU"/>
              </w:rP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proofErr w:type="gramStart"/>
            <w:r w:rsidRPr="00106C4E">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sidRPr="00106C4E">
              <w:rPr>
                <w:rFonts w:ascii="Times New Roman" w:hAnsi="Times New Roman"/>
                <w:color w:val="000000"/>
                <w:sz w:val="24"/>
                <w:lang w:val="ru-RU"/>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proofErr w:type="gramStart"/>
            <w:r w:rsidRPr="00106C4E">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sidRPr="00106C4E">
              <w:rPr>
                <w:rFonts w:ascii="Times New Roman" w:hAnsi="Times New Roman"/>
                <w:color w:val="000000"/>
                <w:sz w:val="24"/>
                <w:lang w:val="ru-RU"/>
              </w:rPr>
              <w:t xml:space="preserve"> графически исследовать совместные наблюдения с помощью диаграмм рассеивания и линейной регрессии</w:t>
            </w:r>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r w:rsidRPr="00106C4E">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w:t>
            </w:r>
            <w:r w:rsidRPr="00106C4E">
              <w:rPr>
                <w:rFonts w:ascii="Times New Roman" w:hAnsi="Times New Roman"/>
                <w:color w:val="000000"/>
                <w:sz w:val="24"/>
                <w:lang w:val="ru-RU"/>
              </w:rPr>
              <w:lastRenderedPageBreak/>
              <w:t xml:space="preserve">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rsidRPr="00106C4E">
              <w:rPr>
                <w:rFonts w:ascii="Times New Roman" w:hAnsi="Times New Roman"/>
                <w:color w:val="000000"/>
                <w:sz w:val="24"/>
                <w:lang w:val="ru-RU"/>
              </w:rPr>
              <w:t>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sidRPr="00106C4E">
              <w:rPr>
                <w:rFonts w:ascii="Times New Roman" w:hAnsi="Times New Roman"/>
                <w:color w:val="000000"/>
                <w:sz w:val="24"/>
                <w:lang w:val="ru-RU"/>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proofErr w:type="gramStart"/>
            <w:r w:rsidRPr="00106C4E">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sidRPr="00106C4E">
              <w:rPr>
                <w:rFonts w:ascii="Times New Roman" w:hAnsi="Times New Roman"/>
                <w:color w:val="000000"/>
                <w:sz w:val="24"/>
                <w:lang w:val="ru-RU"/>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proofErr w:type="gramStart"/>
            <w:r w:rsidRPr="00106C4E">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106C4E">
              <w:rPr>
                <w:rFonts w:ascii="Times New Roman" w:hAnsi="Times New Roman"/>
                <w:color w:val="000000"/>
                <w:sz w:val="24"/>
                <w:lang w:val="ru-RU"/>
              </w:rPr>
              <w:lastRenderedPageBreak/>
              <w:t>касающаяся сферы, цилиндра, конуса;</w:t>
            </w:r>
            <w:proofErr w:type="gramEnd"/>
            <w:r w:rsidRPr="00106C4E">
              <w:rPr>
                <w:rFonts w:ascii="Times New Roman" w:hAnsi="Times New Roman"/>
                <w:color w:val="000000"/>
                <w:sz w:val="24"/>
                <w:lang w:val="ru-RU"/>
              </w:rPr>
              <w:t xml:space="preserve"> </w:t>
            </w:r>
            <w:proofErr w:type="gramStart"/>
            <w:r w:rsidRPr="00106C4E">
              <w:rPr>
                <w:rFonts w:ascii="Times New Roman" w:hAnsi="Times New Roman"/>
                <w:color w:val="000000"/>
                <w:sz w:val="24"/>
                <w:lang w:val="ru-RU"/>
              </w:rP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proofErr w:type="gramStart"/>
            <w:r w:rsidRPr="00106C4E">
              <w:rPr>
                <w:rFonts w:ascii="Times New Roman" w:hAnsi="Times New Roman"/>
                <w:color w:val="000000"/>
                <w:sz w:val="24"/>
                <w:lang w:val="ru-RU"/>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w:t>
            </w:r>
            <w:proofErr w:type="gramEnd"/>
            <w:r w:rsidRPr="00106C4E">
              <w:rPr>
                <w:rFonts w:ascii="Times New Roman" w:hAnsi="Times New Roman"/>
                <w:color w:val="000000"/>
                <w:sz w:val="24"/>
                <w:lang w:val="ru-RU"/>
              </w:rPr>
              <w:t xml:space="preserve"> </w:t>
            </w:r>
            <w:proofErr w:type="gramStart"/>
            <w:r w:rsidRPr="00106C4E">
              <w:rPr>
                <w:rFonts w:ascii="Times New Roman" w:hAnsi="Times New Roman"/>
                <w:color w:val="000000"/>
                <w:sz w:val="24"/>
                <w:lang w:val="ru-RU"/>
              </w:rPr>
              <w:t xml:space="preserve">умение вычислять геометрические величины (длина, угол, площадь, объём, площадь поверхности), используя изученные формулы </w:t>
            </w:r>
            <w:r w:rsidRPr="00106C4E">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roofErr w:type="gramEnd"/>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r w:rsidRPr="00106C4E">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B02B60" w:rsidRPr="00EB69D8">
        <w:trPr>
          <w:trHeight w:val="144"/>
        </w:trPr>
        <w:tc>
          <w:tcPr>
            <w:tcW w:w="1988" w:type="dxa"/>
            <w:tcMar>
              <w:top w:w="50" w:type="dxa"/>
              <w:left w:w="100" w:type="dxa"/>
            </w:tcMar>
            <w:vAlign w:val="center"/>
          </w:tcPr>
          <w:p w:rsidR="00B02B60" w:rsidRDefault="00106C4E">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B02B60" w:rsidRPr="00106C4E" w:rsidRDefault="00106C4E">
            <w:pPr>
              <w:spacing w:after="0" w:line="336" w:lineRule="auto"/>
              <w:ind w:left="172"/>
              <w:jc w:val="both"/>
              <w:rPr>
                <w:lang w:val="ru-RU"/>
              </w:rPr>
            </w:pPr>
            <w:r w:rsidRPr="00106C4E">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B02B60" w:rsidRPr="00106C4E" w:rsidRDefault="00B02B60">
      <w:pPr>
        <w:rPr>
          <w:lang w:val="ru-RU"/>
        </w:rPr>
        <w:sectPr w:rsidR="00B02B60" w:rsidRPr="00106C4E">
          <w:pgSz w:w="11906" w:h="16383"/>
          <w:pgMar w:top="1134" w:right="850" w:bottom="1134" w:left="1701" w:header="720" w:footer="720" w:gutter="0"/>
          <w:cols w:space="720"/>
        </w:sectPr>
      </w:pPr>
    </w:p>
    <w:p w:rsidR="00B02B60" w:rsidRPr="00106C4E" w:rsidRDefault="00106C4E">
      <w:pPr>
        <w:spacing w:before="199" w:after="199" w:line="336" w:lineRule="auto"/>
        <w:ind w:left="120"/>
        <w:rPr>
          <w:lang w:val="ru-RU"/>
        </w:rPr>
      </w:pPr>
      <w:bookmarkStart w:id="12" w:name="block-50644826"/>
      <w:bookmarkEnd w:id="11"/>
      <w:r w:rsidRPr="00106C4E">
        <w:rPr>
          <w:rFonts w:ascii="Times New Roman" w:hAnsi="Times New Roman"/>
          <w:b/>
          <w:color w:val="000000"/>
          <w:sz w:val="28"/>
          <w:lang w:val="ru-RU"/>
        </w:rPr>
        <w:lastRenderedPageBreak/>
        <w:t>ПЕРЕЧЕНЬ ЭЛЕМЕНТОВ СОДЕРЖАНИЯ, ПРОВЕРЯЕМЫХ НА ЕГЭ ПО МАТЕМАТИКЕ</w:t>
      </w:r>
    </w:p>
    <w:p w:rsidR="00B02B60" w:rsidRPr="00106C4E" w:rsidRDefault="00B02B60">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B02B60">
        <w:trPr>
          <w:trHeight w:val="144"/>
        </w:trPr>
        <w:tc>
          <w:tcPr>
            <w:tcW w:w="896" w:type="dxa"/>
            <w:tcMar>
              <w:top w:w="50" w:type="dxa"/>
              <w:left w:w="100" w:type="dxa"/>
            </w:tcMar>
            <w:vAlign w:val="center"/>
          </w:tcPr>
          <w:p w:rsidR="00B02B60" w:rsidRDefault="00106C4E">
            <w:pPr>
              <w:spacing w:after="0"/>
              <w:ind w:left="192"/>
            </w:pPr>
            <w:r w:rsidRPr="00106C4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88" w:type="dxa"/>
            <w:tcMar>
              <w:top w:w="50" w:type="dxa"/>
              <w:left w:w="100" w:type="dxa"/>
            </w:tcMar>
            <w:vAlign w:val="center"/>
          </w:tcPr>
          <w:p w:rsidR="00B02B60" w:rsidRDefault="00106C4E">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Натуральные и целые числа. Признаки делимости целых чисел</w:t>
            </w:r>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B02B60" w:rsidRDefault="00106C4E">
            <w:pPr>
              <w:spacing w:after="0" w:line="312" w:lineRule="auto"/>
              <w:ind w:left="234"/>
              <w:jc w:val="both"/>
            </w:pPr>
            <w:r w:rsidRPr="00106C4E">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Логарифм числа. Десятичные и натуральные логарифмы</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B02B60" w:rsidRDefault="00106C4E">
            <w:pPr>
              <w:spacing w:after="0" w:line="312" w:lineRule="auto"/>
              <w:ind w:left="234"/>
              <w:jc w:val="both"/>
            </w:pPr>
            <w:r w:rsidRPr="00106C4E">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Целые и дробно-рациональные уравнения</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Целые и дробно-рациональные неравенства</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Системы и совокупности уравнений и неравенств</w:t>
            </w:r>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Уравнения, неравенства и системы с параметрами</w:t>
            </w:r>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Матрица системы линейных уравнений. Определитель матрицы</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B02B60" w:rsidRDefault="00106C4E">
            <w:pPr>
              <w:spacing w:after="0" w:line="312" w:lineRule="auto"/>
              <w:ind w:left="234"/>
              <w:jc w:val="both"/>
            </w:pPr>
            <w:r w:rsidRPr="00106C4E">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106C4E">
              <w:rPr>
                <w:rFonts w:ascii="Times New Roman" w:hAnsi="Times New Roman"/>
                <w:color w:val="000000"/>
                <w:sz w:val="24"/>
                <w:lang w:val="ru-RU"/>
              </w:rPr>
              <w:t>знакопостоянства</w:t>
            </w:r>
            <w:proofErr w:type="spellEnd"/>
            <w:r w:rsidRPr="00106C4E">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106C4E">
              <w:rPr>
                <w:rFonts w:ascii="Times New Roman" w:hAnsi="Times New Roman"/>
                <w:color w:val="000000"/>
                <w:sz w:val="24"/>
                <w:lang w:val="ru-RU"/>
              </w:rPr>
              <w:t>-ой степени</w:t>
            </w:r>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Тригонометрические функции, их свойства и графики</w:t>
            </w:r>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Показательная и логарифмическая функции, их свойства и графики</w:t>
            </w:r>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Арифметическая и геометрическая прогрессии. Формула сложных процентов</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Производная функции. Производные элементарных функций</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B02B60" w:rsidRDefault="00106C4E">
            <w:pPr>
              <w:spacing w:after="0" w:line="312" w:lineRule="auto"/>
              <w:ind w:left="234"/>
              <w:jc w:val="both"/>
            </w:pPr>
            <w:r w:rsidRPr="00106C4E">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B02B60" w:rsidRPr="00106C4E" w:rsidRDefault="00106C4E">
            <w:pPr>
              <w:spacing w:after="0" w:line="312" w:lineRule="auto"/>
              <w:ind w:left="234"/>
              <w:jc w:val="both"/>
              <w:rPr>
                <w:lang w:val="ru-RU"/>
              </w:rPr>
            </w:pPr>
            <w:r w:rsidRPr="00106C4E">
              <w:rPr>
                <w:rFonts w:ascii="Times New Roman" w:hAnsi="Times New Roman"/>
                <w:color w:val="000000"/>
                <w:sz w:val="24"/>
                <w:lang w:val="ru-RU"/>
              </w:rPr>
              <w:t>Множество, операции над множествами. Диаграммы Эйлера – Венна</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Логика</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Вероятность</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Комбинаторика</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Геометрия</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B02B60" w:rsidRPr="00EB69D8">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B02B60" w:rsidRPr="00106C4E" w:rsidRDefault="00106C4E">
            <w:pPr>
              <w:spacing w:after="0" w:line="312" w:lineRule="auto"/>
              <w:ind w:left="234"/>
              <w:rPr>
                <w:lang w:val="ru-RU"/>
              </w:rPr>
            </w:pPr>
            <w:r w:rsidRPr="00106C4E">
              <w:rPr>
                <w:rFonts w:ascii="Times New Roman" w:hAnsi="Times New Roman"/>
                <w:color w:val="000000"/>
                <w:sz w:val="24"/>
                <w:lang w:val="ru-RU"/>
              </w:rPr>
              <w:t>Прямые и плоскости в пространстве</w:t>
            </w:r>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Многогранники</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B02B60" w:rsidRDefault="00106C4E">
            <w:pPr>
              <w:spacing w:after="0" w:line="312"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B02B60">
        <w:trPr>
          <w:trHeight w:val="144"/>
        </w:trPr>
        <w:tc>
          <w:tcPr>
            <w:tcW w:w="896" w:type="dxa"/>
            <w:tcMar>
              <w:top w:w="50" w:type="dxa"/>
              <w:left w:w="100" w:type="dxa"/>
            </w:tcMar>
            <w:vAlign w:val="center"/>
          </w:tcPr>
          <w:p w:rsidR="00B02B60" w:rsidRDefault="00106C4E">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B02B60" w:rsidRDefault="00106C4E">
            <w:pPr>
              <w:spacing w:after="0" w:line="312"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rsidR="00B02B60" w:rsidRDefault="00B02B60">
      <w:pPr>
        <w:sectPr w:rsidR="00B02B60">
          <w:pgSz w:w="11906" w:h="16383"/>
          <w:pgMar w:top="1134" w:right="850" w:bottom="1134" w:left="1701" w:header="720" w:footer="720" w:gutter="0"/>
          <w:cols w:space="720"/>
        </w:sectPr>
      </w:pPr>
    </w:p>
    <w:p w:rsidR="00E93090" w:rsidRDefault="00E93090" w:rsidP="00E93090">
      <w:pPr>
        <w:spacing w:after="0"/>
        <w:ind w:left="120"/>
        <w:rPr>
          <w:lang w:val="ru-RU"/>
        </w:rPr>
      </w:pPr>
      <w:bookmarkStart w:id="13" w:name="block-50644825"/>
      <w:bookmarkEnd w:id="12"/>
      <w:r>
        <w:rPr>
          <w:rFonts w:ascii="Times New Roman" w:hAnsi="Times New Roman"/>
          <w:b/>
          <w:color w:val="000000"/>
          <w:sz w:val="28"/>
          <w:lang w:val="ru-RU"/>
        </w:rPr>
        <w:lastRenderedPageBreak/>
        <w:t>УЧЕБНО-МЕТОДИЧЕСКОЕ ОБЕСПЕЧЕНИЕ ОБРАЗОВАТЕЛЬНОГО ПРОЦЕССА</w:t>
      </w:r>
    </w:p>
    <w:p w:rsidR="00E93090" w:rsidRDefault="00E93090" w:rsidP="00E93090">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ОБЯЗАТЕЛЬНЫЕ УЧЕБНЫЕ МАТЕРИАЛЫ ДЛЯ УЧЕНИКА</w:t>
      </w:r>
    </w:p>
    <w:p w:rsidR="00E93090" w:rsidRDefault="00E93090" w:rsidP="00E93090">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Математика</w:t>
      </w:r>
      <w:proofErr w:type="gramStart"/>
      <w:r>
        <w:rPr>
          <w:rFonts w:ascii="Times New Roman" w:hAnsi="Times New Roman"/>
          <w:b/>
          <w:color w:val="000000"/>
          <w:sz w:val="28"/>
          <w:lang w:val="ru-RU"/>
        </w:rPr>
        <w:t>.Г</w:t>
      </w:r>
      <w:proofErr w:type="gramEnd"/>
      <w:r>
        <w:rPr>
          <w:rFonts w:ascii="Times New Roman" w:hAnsi="Times New Roman"/>
          <w:b/>
          <w:color w:val="000000"/>
          <w:sz w:val="28"/>
          <w:lang w:val="ru-RU"/>
        </w:rPr>
        <w:t>еометрия:10-11-е классы: углубленный  уровень: учебник/</w:t>
      </w:r>
    </w:p>
    <w:p w:rsidR="00E93090" w:rsidRDefault="00E93090" w:rsidP="00E93090">
      <w:pPr>
        <w:spacing w:after="0" w:line="480" w:lineRule="auto"/>
        <w:ind w:left="120"/>
        <w:rPr>
          <w:lang w:val="ru-RU"/>
        </w:rPr>
      </w:pPr>
      <w:r>
        <w:rPr>
          <w:rFonts w:ascii="Times New Roman" w:hAnsi="Times New Roman"/>
          <w:b/>
          <w:color w:val="000000"/>
          <w:sz w:val="28"/>
          <w:lang w:val="ru-RU"/>
        </w:rPr>
        <w:t xml:space="preserve">Л.С. </w:t>
      </w:r>
      <w:proofErr w:type="spellStart"/>
      <w:r>
        <w:rPr>
          <w:rFonts w:ascii="Times New Roman" w:hAnsi="Times New Roman"/>
          <w:b/>
          <w:color w:val="000000"/>
          <w:sz w:val="28"/>
          <w:lang w:val="ru-RU"/>
        </w:rPr>
        <w:t>Атанасян</w:t>
      </w:r>
      <w:proofErr w:type="spellEnd"/>
      <w:r>
        <w:rPr>
          <w:rFonts w:ascii="Times New Roman" w:hAnsi="Times New Roman"/>
          <w:b/>
          <w:color w:val="000000"/>
          <w:sz w:val="28"/>
          <w:lang w:val="ru-RU"/>
        </w:rPr>
        <w:t>,  В.Ф. Бутузов, С.Б. Кадомцев и другие.</w:t>
      </w:r>
    </w:p>
    <w:p w:rsidR="00E93090" w:rsidRDefault="00E93090" w:rsidP="00E93090">
      <w:pPr>
        <w:spacing w:after="0" w:line="480" w:lineRule="auto"/>
        <w:ind w:left="120"/>
        <w:rPr>
          <w:lang w:val="ru-RU"/>
        </w:rPr>
      </w:pPr>
    </w:p>
    <w:p w:rsidR="00E93090" w:rsidRDefault="00E93090" w:rsidP="00E93090">
      <w:pPr>
        <w:spacing w:after="0" w:line="480" w:lineRule="auto"/>
        <w:ind w:left="120"/>
        <w:rPr>
          <w:lang w:val="ru-RU"/>
        </w:rPr>
      </w:pPr>
    </w:p>
    <w:p w:rsidR="00E93090" w:rsidRDefault="00E93090" w:rsidP="00E93090">
      <w:pPr>
        <w:spacing w:after="0"/>
        <w:ind w:left="120"/>
        <w:rPr>
          <w:lang w:val="ru-RU"/>
        </w:rPr>
      </w:pPr>
    </w:p>
    <w:p w:rsidR="00E93090" w:rsidRDefault="00E93090" w:rsidP="00E93090">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rsidR="00E93090" w:rsidRDefault="00E93090" w:rsidP="00E93090">
      <w:pPr>
        <w:spacing w:after="0" w:line="480" w:lineRule="auto"/>
        <w:ind w:left="120"/>
        <w:rPr>
          <w:b/>
          <w:sz w:val="28"/>
          <w:lang w:val="ru-RU"/>
        </w:rPr>
      </w:pPr>
      <w:r>
        <w:rPr>
          <w:b/>
          <w:sz w:val="28"/>
          <w:lang w:val="ru-RU"/>
        </w:rPr>
        <w:t>Математика</w:t>
      </w:r>
      <w:proofErr w:type="gramStart"/>
      <w:r>
        <w:rPr>
          <w:b/>
          <w:sz w:val="28"/>
          <w:lang w:val="ru-RU"/>
        </w:rPr>
        <w:t xml:space="preserve"> .</w:t>
      </w:r>
      <w:proofErr w:type="gramEnd"/>
      <w:r>
        <w:rPr>
          <w:b/>
          <w:sz w:val="28"/>
          <w:lang w:val="ru-RU"/>
        </w:rPr>
        <w:t xml:space="preserve">Геометрия 10-11 классы: методическое пособие. Л.С. </w:t>
      </w:r>
      <w:proofErr w:type="spellStart"/>
      <w:r>
        <w:rPr>
          <w:b/>
          <w:sz w:val="28"/>
          <w:lang w:val="ru-RU"/>
        </w:rPr>
        <w:t>Атанасян</w:t>
      </w:r>
      <w:proofErr w:type="spellEnd"/>
      <w:r>
        <w:rPr>
          <w:b/>
          <w:sz w:val="28"/>
          <w:lang w:val="ru-RU"/>
        </w:rPr>
        <w:t xml:space="preserve"> и другие.</w:t>
      </w:r>
    </w:p>
    <w:p w:rsidR="00E93090" w:rsidRDefault="00E93090" w:rsidP="00E93090">
      <w:pPr>
        <w:spacing w:after="0"/>
        <w:ind w:left="120"/>
        <w:rPr>
          <w:lang w:val="ru-RU"/>
        </w:rPr>
      </w:pPr>
    </w:p>
    <w:p w:rsidR="00E93090" w:rsidRDefault="00E93090" w:rsidP="00E93090">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ЦИФРОВЫЕ ОБРАЗОВАТЕЛЬНЫЕ РЕСУРСЫ И РЕСУРСЫ СЕТИ ИНТЕРНЕТ</w:t>
      </w:r>
    </w:p>
    <w:p w:rsidR="00E93090" w:rsidRDefault="00E93090" w:rsidP="00E93090">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Библиотека ЦОК</w:t>
      </w:r>
    </w:p>
    <w:p w:rsidR="00E93090" w:rsidRDefault="00E93090" w:rsidP="00E93090">
      <w:pPr>
        <w:spacing w:after="0" w:line="480" w:lineRule="auto"/>
        <w:ind w:left="120"/>
        <w:rPr>
          <w:lang w:val="ru-RU"/>
        </w:rPr>
      </w:pPr>
      <w:r>
        <w:rPr>
          <w:rFonts w:ascii="Times New Roman" w:hAnsi="Times New Roman"/>
          <w:b/>
          <w:color w:val="000000"/>
          <w:sz w:val="28"/>
        </w:rPr>
        <w:t>https</w:t>
      </w:r>
      <w:r w:rsidRPr="005D1F02">
        <w:rPr>
          <w:rFonts w:ascii="Times New Roman" w:hAnsi="Times New Roman"/>
          <w:b/>
          <w:color w:val="000000"/>
          <w:sz w:val="28"/>
          <w:lang w:val="ru-RU"/>
        </w:rPr>
        <w:t>://</w:t>
      </w:r>
      <w:proofErr w:type="spellStart"/>
      <w:r>
        <w:rPr>
          <w:rFonts w:ascii="Times New Roman" w:hAnsi="Times New Roman"/>
          <w:b/>
          <w:color w:val="000000"/>
          <w:sz w:val="28"/>
        </w:rPr>
        <w:t>sch</w:t>
      </w:r>
      <w:proofErr w:type="spellEnd"/>
    </w:p>
    <w:p w:rsidR="00E93090" w:rsidRDefault="00E93090" w:rsidP="00E93090">
      <w:pPr>
        <w:spacing w:after="0" w:line="480" w:lineRule="auto"/>
        <w:ind w:left="120"/>
        <w:rPr>
          <w:lang w:val="ru-RU"/>
        </w:rPr>
      </w:pPr>
      <w:bookmarkStart w:id="14" w:name="block-32405938"/>
      <w:bookmarkEnd w:id="14"/>
    </w:p>
    <w:p w:rsidR="00E93090" w:rsidRDefault="00E93090" w:rsidP="00E93090">
      <w:pPr>
        <w:spacing w:after="0"/>
        <w:rPr>
          <w:lang w:val="ru-RU"/>
        </w:rPr>
        <w:sectPr w:rsidR="00E93090">
          <w:pgSz w:w="11906" w:h="16383"/>
          <w:pgMar w:top="1134" w:right="850" w:bottom="1134" w:left="1701" w:header="720" w:footer="720" w:gutter="0"/>
          <w:cols w:space="720"/>
        </w:sectPr>
      </w:pPr>
    </w:p>
    <w:p w:rsidR="00E93090" w:rsidRDefault="00E93090">
      <w:pPr>
        <w:spacing w:after="0"/>
        <w:ind w:left="120"/>
        <w:rPr>
          <w:rFonts w:ascii="Times New Roman" w:hAnsi="Times New Roman"/>
          <w:b/>
          <w:color w:val="000000"/>
          <w:sz w:val="28"/>
          <w:lang w:val="ru-RU"/>
        </w:rPr>
      </w:pPr>
    </w:p>
    <w:p w:rsidR="00E93090" w:rsidRDefault="00E93090">
      <w:pPr>
        <w:spacing w:after="0"/>
        <w:ind w:left="120"/>
        <w:rPr>
          <w:rFonts w:ascii="Times New Roman" w:hAnsi="Times New Roman"/>
          <w:b/>
          <w:color w:val="000000"/>
          <w:sz w:val="28"/>
          <w:lang w:val="ru-RU"/>
        </w:rPr>
      </w:pPr>
    </w:p>
    <w:p w:rsidR="00E93090" w:rsidRDefault="00E93090">
      <w:pPr>
        <w:spacing w:after="0"/>
        <w:ind w:left="120"/>
        <w:rPr>
          <w:rFonts w:ascii="Times New Roman" w:hAnsi="Times New Roman"/>
          <w:b/>
          <w:color w:val="000000"/>
          <w:sz w:val="28"/>
          <w:lang w:val="ru-RU"/>
        </w:rPr>
      </w:pPr>
    </w:p>
    <w:p w:rsidR="00B02B60" w:rsidRPr="00E93090" w:rsidRDefault="00106C4E">
      <w:pPr>
        <w:spacing w:after="0"/>
        <w:ind w:left="120"/>
        <w:rPr>
          <w:lang w:val="ru-RU"/>
        </w:rPr>
      </w:pPr>
      <w:r w:rsidRPr="00E93090">
        <w:rPr>
          <w:rFonts w:ascii="Times New Roman" w:hAnsi="Times New Roman"/>
          <w:b/>
          <w:color w:val="000000"/>
          <w:sz w:val="28"/>
          <w:lang w:val="ru-RU"/>
        </w:rPr>
        <w:t>УЧЕБНО-МЕТОДИЧЕСКОЕ ОБЕСПЕЧЕНИЕ ОБРАЗОВАТЕЛЬНОГО ПРОЦЕССА</w:t>
      </w:r>
    </w:p>
    <w:p w:rsidR="00B02B60" w:rsidRPr="00E93090" w:rsidRDefault="00106C4E">
      <w:pPr>
        <w:spacing w:after="0" w:line="480" w:lineRule="auto"/>
        <w:ind w:left="120"/>
        <w:rPr>
          <w:lang w:val="ru-RU"/>
        </w:rPr>
      </w:pPr>
      <w:r w:rsidRPr="00E93090">
        <w:rPr>
          <w:rFonts w:ascii="Times New Roman" w:hAnsi="Times New Roman"/>
          <w:b/>
          <w:color w:val="000000"/>
          <w:sz w:val="28"/>
          <w:lang w:val="ru-RU"/>
        </w:rPr>
        <w:t>ОБЯЗАТЕЛЬНЫЕ УЧЕБНЫЕ МАТЕРИАЛЫ ДЛЯ УЧЕНИКА</w:t>
      </w:r>
    </w:p>
    <w:p w:rsidR="00B02B60" w:rsidRPr="00E93090" w:rsidRDefault="00B02B60">
      <w:pPr>
        <w:spacing w:after="0" w:line="480" w:lineRule="auto"/>
        <w:ind w:left="120"/>
        <w:rPr>
          <w:lang w:val="ru-RU"/>
        </w:rPr>
      </w:pPr>
    </w:p>
    <w:p w:rsidR="00B02B60" w:rsidRPr="00E93090" w:rsidRDefault="00B02B60">
      <w:pPr>
        <w:spacing w:after="0" w:line="480" w:lineRule="auto"/>
        <w:ind w:left="120"/>
        <w:rPr>
          <w:lang w:val="ru-RU"/>
        </w:rPr>
      </w:pPr>
    </w:p>
    <w:p w:rsidR="00B02B60" w:rsidRPr="00E93090" w:rsidRDefault="00B02B60">
      <w:pPr>
        <w:spacing w:after="0"/>
        <w:ind w:left="120"/>
        <w:rPr>
          <w:lang w:val="ru-RU"/>
        </w:rPr>
      </w:pPr>
    </w:p>
    <w:p w:rsidR="00B02B60" w:rsidRPr="00E93090" w:rsidRDefault="00106C4E">
      <w:pPr>
        <w:spacing w:after="0" w:line="480" w:lineRule="auto"/>
        <w:ind w:left="120"/>
        <w:rPr>
          <w:lang w:val="ru-RU"/>
        </w:rPr>
      </w:pPr>
      <w:r w:rsidRPr="00E93090">
        <w:rPr>
          <w:rFonts w:ascii="Times New Roman" w:hAnsi="Times New Roman"/>
          <w:b/>
          <w:color w:val="000000"/>
          <w:sz w:val="28"/>
          <w:lang w:val="ru-RU"/>
        </w:rPr>
        <w:t>МЕТОДИЧЕСКИЕ МАТЕРИАЛЫ ДЛЯ УЧИТЕЛЯ</w:t>
      </w:r>
    </w:p>
    <w:p w:rsidR="00B02B60" w:rsidRPr="00E93090" w:rsidRDefault="00B02B60">
      <w:pPr>
        <w:spacing w:after="0" w:line="480" w:lineRule="auto"/>
        <w:ind w:left="120"/>
        <w:rPr>
          <w:lang w:val="ru-RU"/>
        </w:rPr>
      </w:pPr>
    </w:p>
    <w:p w:rsidR="00B02B60" w:rsidRPr="00E93090" w:rsidRDefault="00B02B60">
      <w:pPr>
        <w:spacing w:after="0"/>
        <w:ind w:left="120"/>
        <w:rPr>
          <w:lang w:val="ru-RU"/>
        </w:rPr>
      </w:pPr>
    </w:p>
    <w:p w:rsidR="00B02B60" w:rsidRPr="00106C4E" w:rsidRDefault="00106C4E">
      <w:pPr>
        <w:spacing w:after="0" w:line="480" w:lineRule="auto"/>
        <w:ind w:left="120"/>
        <w:rPr>
          <w:lang w:val="ru-RU"/>
        </w:rPr>
      </w:pPr>
      <w:r w:rsidRPr="00106C4E">
        <w:rPr>
          <w:rFonts w:ascii="Times New Roman" w:hAnsi="Times New Roman"/>
          <w:b/>
          <w:color w:val="000000"/>
          <w:sz w:val="28"/>
          <w:lang w:val="ru-RU"/>
        </w:rPr>
        <w:t>ЦИФРОВЫЕ ОБРАЗОВАТЕЛЬНЫЕ РЕСУРСЫ И РЕСУРСЫ СЕТИ ИНТЕРНЕТ</w:t>
      </w:r>
    </w:p>
    <w:p w:rsidR="00B02B60" w:rsidRPr="00106C4E" w:rsidRDefault="00B02B60">
      <w:pPr>
        <w:spacing w:after="0" w:line="480" w:lineRule="auto"/>
        <w:ind w:left="120"/>
        <w:rPr>
          <w:lang w:val="ru-RU"/>
        </w:rPr>
      </w:pPr>
    </w:p>
    <w:p w:rsidR="00B02B60" w:rsidRPr="00106C4E" w:rsidRDefault="00B02B60">
      <w:pPr>
        <w:rPr>
          <w:lang w:val="ru-RU"/>
        </w:rPr>
        <w:sectPr w:rsidR="00B02B60" w:rsidRPr="00106C4E">
          <w:pgSz w:w="11906" w:h="16383"/>
          <w:pgMar w:top="1134" w:right="850" w:bottom="1134" w:left="1701" w:header="720" w:footer="720" w:gutter="0"/>
          <w:cols w:space="720"/>
        </w:sectPr>
      </w:pPr>
    </w:p>
    <w:bookmarkEnd w:id="13"/>
    <w:p w:rsidR="005A59D4" w:rsidRPr="00106C4E" w:rsidRDefault="005A59D4">
      <w:pPr>
        <w:rPr>
          <w:lang w:val="ru-RU"/>
        </w:rPr>
      </w:pPr>
    </w:p>
    <w:sectPr w:rsidR="005A59D4" w:rsidRPr="00106C4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B6120"/>
    <w:multiLevelType w:val="multilevel"/>
    <w:tmpl w:val="CA0CED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D1F364F"/>
    <w:multiLevelType w:val="multilevel"/>
    <w:tmpl w:val="8C54D6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02B60"/>
    <w:rsid w:val="00106C4E"/>
    <w:rsid w:val="002018A5"/>
    <w:rsid w:val="005A59D4"/>
    <w:rsid w:val="005D1F02"/>
    <w:rsid w:val="008740CD"/>
    <w:rsid w:val="00B02B60"/>
    <w:rsid w:val="00CF46EF"/>
    <w:rsid w:val="00E93090"/>
    <w:rsid w:val="00EB69D8"/>
    <w:rsid w:val="00F744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11">
    <w:name w:val="Сетка таблицы1"/>
    <w:basedOn w:val="a1"/>
    <w:uiPriority w:val="59"/>
    <w:rsid w:val="00106C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106C4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06C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730957">
      <w:bodyDiv w:val="1"/>
      <w:marLeft w:val="0"/>
      <w:marRight w:val="0"/>
      <w:marTop w:val="0"/>
      <w:marBottom w:val="0"/>
      <w:divBdr>
        <w:top w:val="none" w:sz="0" w:space="0" w:color="auto"/>
        <w:left w:val="none" w:sz="0" w:space="0" w:color="auto"/>
        <w:bottom w:val="none" w:sz="0" w:space="0" w:color="auto"/>
        <w:right w:val="none" w:sz="0" w:space="0" w:color="auto"/>
      </w:divBdr>
    </w:div>
    <w:div w:id="1904364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58</Pages>
  <Words>10290</Words>
  <Characters>58657</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Пушкарева</cp:lastModifiedBy>
  <cp:revision>8</cp:revision>
  <cp:lastPrinted>2025-08-20T08:12:00Z</cp:lastPrinted>
  <dcterms:created xsi:type="dcterms:W3CDTF">2025-08-20T07:59:00Z</dcterms:created>
  <dcterms:modified xsi:type="dcterms:W3CDTF">2025-08-30T18:53:00Z</dcterms:modified>
</cp:coreProperties>
</file>